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90DD9" w14:textId="7F75B687" w:rsidR="008B109E" w:rsidRPr="00E939A5" w:rsidRDefault="008B109E" w:rsidP="00E939A5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3GPP TSG-RAN</w:t>
      </w:r>
      <w:r w:rsidR="00D81D29" w:rsidRPr="00D81D29">
        <w:rPr>
          <w:rFonts w:cs="Times New Roman"/>
          <w:b/>
          <w:bCs/>
          <w:sz w:val="24"/>
        </w:rPr>
        <w:t xml:space="preserve"> Meeting #107</w:t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Pr="00E939A5">
        <w:rPr>
          <w:rFonts w:cs="Times New Roman"/>
          <w:b/>
          <w:bCs/>
          <w:sz w:val="24"/>
        </w:rPr>
        <w:tab/>
      </w:r>
      <w:r w:rsidR="001440B4">
        <w:rPr>
          <w:rFonts w:cs="Times New Roman"/>
          <w:b/>
          <w:bCs/>
          <w:sz w:val="24"/>
        </w:rPr>
        <w:t xml:space="preserve"> </w:t>
      </w:r>
      <w:r w:rsidR="00124231" w:rsidRPr="00124231">
        <w:rPr>
          <w:rFonts w:cs="Times New Roman"/>
          <w:b/>
          <w:bCs/>
          <w:sz w:val="24"/>
        </w:rPr>
        <w:t>R</w:t>
      </w:r>
      <w:r w:rsidR="00D81D29" w:rsidRPr="00D81D29">
        <w:rPr>
          <w:rFonts w:cs="Times New Roman" w:hint="eastAsia"/>
          <w:b/>
          <w:bCs/>
          <w:sz w:val="24"/>
        </w:rPr>
        <w:t>P</w:t>
      </w:r>
      <w:r w:rsidR="00124231" w:rsidRPr="00124231">
        <w:rPr>
          <w:rFonts w:cs="Times New Roman"/>
          <w:b/>
          <w:bCs/>
          <w:sz w:val="24"/>
        </w:rPr>
        <w:t>-</w:t>
      </w:r>
      <w:r w:rsidR="004B724E" w:rsidRPr="004B724E">
        <w:rPr>
          <w:rFonts w:cs="Times New Roman"/>
          <w:b/>
          <w:bCs/>
          <w:sz w:val="24"/>
        </w:rPr>
        <w:t>250119</w:t>
      </w:r>
    </w:p>
    <w:p w14:paraId="704EC802" w14:textId="4E655E4B" w:rsidR="000A3782" w:rsidRPr="007D2053" w:rsidRDefault="007D2053" w:rsidP="000A3782">
      <w:pPr>
        <w:tabs>
          <w:tab w:val="left" w:pos="1820"/>
        </w:tabs>
        <w:spacing w:beforeLines="0" w:before="0" w:afterLines="0" w:after="60"/>
        <w:rPr>
          <w:rFonts w:eastAsia="SimSun" w:cs="Times New Roman"/>
          <w:b/>
          <w:sz w:val="24"/>
          <w:szCs w:val="24"/>
        </w:rPr>
      </w:pPr>
      <w:r w:rsidRPr="007D2053">
        <w:rPr>
          <w:rFonts w:cs="Times New Roman"/>
          <w:b/>
          <w:bCs/>
          <w:sz w:val="24"/>
        </w:rPr>
        <w:t xml:space="preserve">Incheon, Korea, </w:t>
      </w:r>
      <w:r w:rsidR="002D1D98" w:rsidRPr="007D2053">
        <w:rPr>
          <w:rFonts w:cs="Times New Roman"/>
          <w:b/>
          <w:bCs/>
          <w:sz w:val="24"/>
        </w:rPr>
        <w:t>1</w:t>
      </w:r>
      <w:r w:rsidR="002D1D98">
        <w:rPr>
          <w:rFonts w:eastAsia="Yu Mincho" w:cs="Times New Roman" w:hint="eastAsia"/>
          <w:b/>
          <w:bCs/>
          <w:sz w:val="24"/>
          <w:lang w:eastAsia="ja-JP"/>
        </w:rPr>
        <w:t>2</w:t>
      </w:r>
      <w:r w:rsidR="002D1D98" w:rsidRPr="007D2053">
        <w:rPr>
          <w:rFonts w:cs="Times New Roman"/>
          <w:b/>
          <w:bCs/>
          <w:sz w:val="24"/>
        </w:rPr>
        <w:t xml:space="preserve"> </w:t>
      </w:r>
      <w:r w:rsidR="0030476F">
        <w:rPr>
          <w:rFonts w:cs="Times New Roman"/>
          <w:b/>
          <w:bCs/>
          <w:sz w:val="24"/>
        </w:rPr>
        <w:t>-</w:t>
      </w:r>
      <w:r w:rsidRPr="007D2053">
        <w:rPr>
          <w:rFonts w:cs="Times New Roman"/>
          <w:b/>
          <w:bCs/>
          <w:sz w:val="24"/>
        </w:rPr>
        <w:t xml:space="preserve"> 14 March 2025</w:t>
      </w:r>
    </w:p>
    <w:p w14:paraId="195BF741" w14:textId="21070469" w:rsidR="000A3782" w:rsidRPr="00A869E6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A869E6" w:rsidRPr="00A869E6">
        <w:rPr>
          <w:rFonts w:eastAsia="SimSun" w:cs="Times New Roman"/>
          <w:b/>
          <w:bCs/>
          <w:sz w:val="24"/>
          <w:szCs w:val="24"/>
          <w:lang w:val="en-AU"/>
        </w:rPr>
        <w:t>15.2.</w:t>
      </w:r>
      <w:r w:rsidR="00A507D3">
        <w:rPr>
          <w:rFonts w:eastAsia="SimSun" w:cs="Times New Roman"/>
          <w:b/>
          <w:bCs/>
          <w:sz w:val="24"/>
          <w:szCs w:val="24"/>
          <w:lang w:val="en-AU"/>
        </w:rPr>
        <w:t>2</w:t>
      </w:r>
      <w:r w:rsidRPr="00A869E6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0BBCB47D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082378" w:rsidRPr="00082378">
        <w:rPr>
          <w:rFonts w:eastAsia="SimSun" w:cs="Times New Roman"/>
          <w:b/>
          <w:bCs/>
          <w:sz w:val="24"/>
          <w:szCs w:val="24"/>
        </w:rPr>
        <w:t xml:space="preserve">Views on </w:t>
      </w:r>
      <w:r w:rsidR="00A507D3">
        <w:rPr>
          <w:rFonts w:eastAsia="SimSun" w:cs="Times New Roman" w:hint="eastAsia"/>
          <w:b/>
          <w:bCs/>
          <w:sz w:val="24"/>
          <w:szCs w:val="24"/>
        </w:rPr>
        <w:t>MIMO</w:t>
      </w:r>
      <w:r w:rsidR="00A507D3">
        <w:rPr>
          <w:rFonts w:eastAsia="SimSun" w:cs="Times New Roman"/>
          <w:b/>
          <w:bCs/>
          <w:sz w:val="24"/>
          <w:szCs w:val="24"/>
        </w:rPr>
        <w:t xml:space="preserve"> </w:t>
      </w:r>
      <w:r w:rsidR="00890D24" w:rsidRPr="00890D24">
        <w:rPr>
          <w:rFonts w:eastAsia="SimSun" w:cs="Times New Roman"/>
          <w:b/>
          <w:bCs/>
          <w:sz w:val="24"/>
          <w:szCs w:val="24"/>
        </w:rPr>
        <w:t>enhancement for NR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Heading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22C16F49" w14:textId="1BD46366" w:rsidR="005F3973" w:rsidRPr="00C666CD" w:rsidRDefault="00C666CD" w:rsidP="005F3973">
      <w:pPr>
        <w:spacing w:before="156" w:after="156"/>
        <w:rPr>
          <w:rFonts w:eastAsia="SimSun"/>
          <w:sz w:val="22"/>
          <w:szCs w:val="24"/>
        </w:rPr>
      </w:pPr>
      <w:r w:rsidRPr="00C666CD">
        <w:rPr>
          <w:rFonts w:eastAsia="SimSun"/>
          <w:sz w:val="22"/>
          <w:szCs w:val="24"/>
        </w:rPr>
        <w:t>I</w:t>
      </w:r>
      <w:r w:rsidR="005F3973" w:rsidRPr="00C666CD">
        <w:rPr>
          <w:rFonts w:eastAsia="SimSun"/>
          <w:sz w:val="22"/>
          <w:szCs w:val="24"/>
        </w:rPr>
        <w:t>n TSG RAN Meeting</w:t>
      </w:r>
      <w:r w:rsidR="00FB6439" w:rsidRPr="00C666CD">
        <w:rPr>
          <w:rFonts w:eastAsia="SimSun"/>
          <w:sz w:val="22"/>
          <w:szCs w:val="24"/>
        </w:rPr>
        <w:t>#106</w:t>
      </w:r>
      <w:r w:rsidR="005F3973" w:rsidRPr="00C666CD">
        <w:rPr>
          <w:rFonts w:eastAsia="SimSun"/>
          <w:sz w:val="22"/>
          <w:szCs w:val="24"/>
        </w:rPr>
        <w:t>,</w:t>
      </w:r>
      <w:r w:rsidR="00B76475" w:rsidRPr="00C666CD">
        <w:rPr>
          <w:sz w:val="22"/>
          <w:szCs w:val="24"/>
        </w:rPr>
        <w:t xml:space="preserve"> </w:t>
      </w:r>
      <w:r w:rsidR="00A507D3" w:rsidRPr="00C666CD">
        <w:rPr>
          <w:sz w:val="22"/>
          <w:szCs w:val="24"/>
        </w:rPr>
        <w:t xml:space="preserve">majority </w:t>
      </w:r>
      <w:r w:rsidR="004A1873" w:rsidRPr="00C666CD">
        <w:rPr>
          <w:sz w:val="22"/>
          <w:szCs w:val="24"/>
        </w:rPr>
        <w:t xml:space="preserve">companies </w:t>
      </w:r>
      <w:r w:rsidR="00A507D3" w:rsidRPr="00C666CD">
        <w:rPr>
          <w:sz w:val="22"/>
          <w:szCs w:val="24"/>
        </w:rPr>
        <w:t xml:space="preserve">support on further </w:t>
      </w:r>
      <w:r w:rsidR="00A507D3" w:rsidRPr="00C666CD">
        <w:rPr>
          <w:rFonts w:eastAsia="SimSun"/>
          <w:sz w:val="22"/>
          <w:szCs w:val="24"/>
        </w:rPr>
        <w:t>MIMO</w:t>
      </w:r>
      <w:r w:rsidR="00B76475" w:rsidRPr="00C666CD">
        <w:rPr>
          <w:rFonts w:eastAsia="SimSun"/>
          <w:sz w:val="22"/>
          <w:szCs w:val="24"/>
        </w:rPr>
        <w:t xml:space="preserve"> </w:t>
      </w:r>
      <w:r w:rsidR="00A507D3" w:rsidRPr="00C666CD">
        <w:rPr>
          <w:rFonts w:eastAsia="SimSun"/>
          <w:sz w:val="22"/>
          <w:szCs w:val="24"/>
        </w:rPr>
        <w:t>enhancement for 5G advance</w:t>
      </w:r>
      <w:r w:rsidR="00DB26AA">
        <w:rPr>
          <w:rFonts w:eastAsia="SimSun"/>
          <w:sz w:val="22"/>
          <w:szCs w:val="24"/>
        </w:rPr>
        <w:t>d</w:t>
      </w:r>
      <w:r w:rsidR="00B76475" w:rsidRPr="00C666CD">
        <w:rPr>
          <w:rFonts w:eastAsia="SimSun"/>
          <w:sz w:val="22"/>
          <w:szCs w:val="24"/>
        </w:rPr>
        <w:t xml:space="preserve">. </w:t>
      </w:r>
      <w:r w:rsidR="005F3973" w:rsidRPr="00C666CD">
        <w:rPr>
          <w:rFonts w:eastAsia="SimSun"/>
          <w:sz w:val="22"/>
          <w:szCs w:val="24"/>
        </w:rPr>
        <w:t>This contribution provides our views on the</w:t>
      </w:r>
      <w:r w:rsidR="00B76475" w:rsidRPr="00C666CD">
        <w:rPr>
          <w:rFonts w:eastAsia="SimSun"/>
          <w:sz w:val="22"/>
          <w:szCs w:val="24"/>
        </w:rPr>
        <w:t xml:space="preserve"> </w:t>
      </w:r>
      <w:r w:rsidR="00A507D3" w:rsidRPr="00C666CD">
        <w:rPr>
          <w:rFonts w:eastAsia="SimSun"/>
          <w:sz w:val="22"/>
          <w:szCs w:val="24"/>
        </w:rPr>
        <w:t>MIMO</w:t>
      </w:r>
      <w:r w:rsidR="00B76475" w:rsidRPr="00C666CD">
        <w:rPr>
          <w:rFonts w:eastAsia="SimSun"/>
          <w:sz w:val="22"/>
          <w:szCs w:val="24"/>
        </w:rPr>
        <w:t xml:space="preserve"> enhancement for NR Rel-20</w:t>
      </w:r>
      <w:r w:rsidR="005F3973" w:rsidRPr="00C666CD">
        <w:rPr>
          <w:rFonts w:eastAsia="SimSun"/>
          <w:sz w:val="22"/>
          <w:szCs w:val="24"/>
        </w:rPr>
        <w:t>.</w:t>
      </w:r>
    </w:p>
    <w:p w14:paraId="6ECD01F4" w14:textId="3189FCD2" w:rsidR="00DB2824" w:rsidRDefault="00DB2824" w:rsidP="002724EA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2724EA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7C449FBC" w14:textId="7BD4870A" w:rsidR="00975810" w:rsidRDefault="00C666CD" w:rsidP="00C666CD">
      <w:pPr>
        <w:spacing w:before="156" w:after="156"/>
        <w:rPr>
          <w:rFonts w:eastAsia="SimSun"/>
          <w:sz w:val="22"/>
          <w:szCs w:val="24"/>
        </w:rPr>
      </w:pPr>
      <w:r w:rsidRPr="00C666CD">
        <w:rPr>
          <w:rFonts w:eastAsia="SimSun"/>
          <w:sz w:val="22"/>
          <w:szCs w:val="24"/>
        </w:rPr>
        <w:t>MIMO is one of the key technologies in NR systems and is successful in commercial deployment, and</w:t>
      </w:r>
      <w:r w:rsidR="00DB26AA">
        <w:rPr>
          <w:rFonts w:eastAsia="SimSun"/>
          <w:sz w:val="22"/>
          <w:szCs w:val="24"/>
        </w:rPr>
        <w:t xml:space="preserve"> since Rel-15, MIMO has been enhanced on reference signals, CSI acquisition, beam management, and etc. </w:t>
      </w:r>
      <w:r w:rsidR="00975810">
        <w:rPr>
          <w:rFonts w:eastAsia="SimSun"/>
          <w:sz w:val="22"/>
          <w:szCs w:val="24"/>
        </w:rPr>
        <w:t xml:space="preserve">While there are still some bottleneck to be enhanced for real commercial needs, and also considering the 6G study in Rel-20, it’s </w:t>
      </w:r>
      <w:r w:rsidR="00433D2E">
        <w:rPr>
          <w:rFonts w:eastAsia="SimSun"/>
          <w:sz w:val="22"/>
          <w:szCs w:val="24"/>
        </w:rPr>
        <w:t xml:space="preserve">preferred to have a Rel-20 NR </w:t>
      </w:r>
      <w:r w:rsidR="00433D2E" w:rsidRPr="00433D2E">
        <w:rPr>
          <w:rFonts w:eastAsia="SimSun"/>
          <w:sz w:val="22"/>
          <w:szCs w:val="24"/>
        </w:rPr>
        <w:t xml:space="preserve">MIMO </w:t>
      </w:r>
      <w:r w:rsidR="00433D2E">
        <w:rPr>
          <w:rFonts w:eastAsia="SimSun"/>
          <w:sz w:val="22"/>
          <w:szCs w:val="24"/>
        </w:rPr>
        <w:t>WI with ~1</w:t>
      </w:r>
      <w:r w:rsidR="00433D2E">
        <w:rPr>
          <w:rFonts w:eastAsia="SimSun" w:hint="eastAsia"/>
          <w:sz w:val="22"/>
          <w:szCs w:val="24"/>
        </w:rPr>
        <w:t>TU</w:t>
      </w:r>
      <w:r w:rsidR="00433D2E">
        <w:rPr>
          <w:rFonts w:eastAsia="SimSun"/>
          <w:sz w:val="22"/>
          <w:szCs w:val="24"/>
        </w:rPr>
        <w:t xml:space="preserve"> targeting real commercial needs </w:t>
      </w:r>
      <w:r w:rsidR="00433D2E" w:rsidRPr="00433D2E">
        <w:rPr>
          <w:rFonts w:eastAsia="SimSun"/>
          <w:sz w:val="22"/>
          <w:szCs w:val="24"/>
        </w:rPr>
        <w:t>as 6G study in parallel</w:t>
      </w:r>
      <w:r w:rsidR="00433D2E">
        <w:rPr>
          <w:rFonts w:eastAsia="SimSun"/>
          <w:sz w:val="22"/>
          <w:szCs w:val="24"/>
        </w:rPr>
        <w:t>.</w:t>
      </w:r>
    </w:p>
    <w:p w14:paraId="59ED4E98" w14:textId="21D7BF07" w:rsidR="00433D2E" w:rsidRPr="00C666CD" w:rsidRDefault="00433D2E" w:rsidP="00433D2E">
      <w:pPr>
        <w:pStyle w:val="1st-Proposal-YJ"/>
        <w:tabs>
          <w:tab w:val="num" w:pos="567"/>
        </w:tabs>
        <w:spacing w:before="156" w:after="156"/>
        <w:rPr>
          <w:rFonts w:eastAsiaTheme="minorEastAsia"/>
          <w:sz w:val="22"/>
          <w:szCs w:val="22"/>
        </w:rPr>
      </w:pPr>
      <w:r w:rsidRPr="00C666CD">
        <w:rPr>
          <w:rFonts w:eastAsia="SimSun"/>
          <w:sz w:val="22"/>
          <w:szCs w:val="22"/>
        </w:rPr>
        <w:t xml:space="preserve">Support a </w:t>
      </w:r>
      <w:r>
        <w:rPr>
          <w:rFonts w:eastAsia="SimSun"/>
          <w:sz w:val="22"/>
          <w:szCs w:val="22"/>
        </w:rPr>
        <w:t>Rel-20 NR</w:t>
      </w:r>
      <w:r w:rsidRPr="00C666CD">
        <w:rPr>
          <w:rFonts w:eastAsia="SimSun"/>
          <w:sz w:val="22"/>
          <w:szCs w:val="22"/>
        </w:rPr>
        <w:t xml:space="preserve"> WI on </w:t>
      </w:r>
      <w:r>
        <w:rPr>
          <w:rFonts w:eastAsia="SimSun"/>
          <w:sz w:val="22"/>
          <w:szCs w:val="22"/>
        </w:rPr>
        <w:t>MIMO</w:t>
      </w:r>
      <w:r w:rsidRPr="00C666CD">
        <w:rPr>
          <w:rFonts w:eastAsia="SimSun"/>
          <w:sz w:val="22"/>
          <w:szCs w:val="22"/>
        </w:rPr>
        <w:t xml:space="preserve"> enhancement</w:t>
      </w:r>
      <w:r>
        <w:rPr>
          <w:rFonts w:eastAsia="SimSun"/>
          <w:sz w:val="22"/>
          <w:szCs w:val="22"/>
        </w:rPr>
        <w:t xml:space="preserve"> with ~1TU</w:t>
      </w:r>
      <w:r w:rsidRPr="00C666CD">
        <w:rPr>
          <w:rFonts w:eastAsia="SimSun" w:hint="eastAsia"/>
          <w:sz w:val="22"/>
          <w:szCs w:val="22"/>
        </w:rPr>
        <w:t>.</w:t>
      </w:r>
    </w:p>
    <w:p w14:paraId="1429E38F" w14:textId="77777777" w:rsidR="004674CD" w:rsidRDefault="004674CD" w:rsidP="00C666CD">
      <w:pPr>
        <w:spacing w:before="156" w:after="156"/>
        <w:rPr>
          <w:rFonts w:eastAsia="Yu Mincho"/>
          <w:sz w:val="22"/>
          <w:szCs w:val="24"/>
          <w:lang w:eastAsia="ja-JP"/>
        </w:rPr>
      </w:pPr>
    </w:p>
    <w:p w14:paraId="654F8984" w14:textId="2607CC00" w:rsidR="00433D2E" w:rsidRDefault="000F7174" w:rsidP="00C666CD">
      <w:pPr>
        <w:spacing w:before="156" w:after="156"/>
        <w:rPr>
          <w:rFonts w:eastAsia="SimSun"/>
          <w:sz w:val="22"/>
          <w:szCs w:val="24"/>
        </w:rPr>
      </w:pPr>
      <w:r>
        <w:rPr>
          <w:rFonts w:eastAsia="SimSun"/>
          <w:sz w:val="22"/>
          <w:szCs w:val="24"/>
        </w:rPr>
        <w:t>There are several topics discussed during RAN#106, and we show our views on the topics as follows:</w:t>
      </w:r>
    </w:p>
    <w:p w14:paraId="6C46501F" w14:textId="436C2A41" w:rsidR="000F7174" w:rsidRPr="000F7174" w:rsidRDefault="000F7174" w:rsidP="005C7FC7">
      <w:pPr>
        <w:pStyle w:val="ListParagraph"/>
        <w:widowControl w:val="0"/>
        <w:numPr>
          <w:ilvl w:val="0"/>
          <w:numId w:val="7"/>
        </w:numPr>
        <w:spacing w:before="120" w:after="120"/>
        <w:ind w:firstLineChars="0"/>
        <w:contextualSpacing/>
        <w:rPr>
          <w:rFonts w:ascii="Times" w:eastAsiaTheme="minorEastAsia" w:hAnsi="Times" w:cs="Times"/>
          <w:sz w:val="22"/>
          <w:szCs w:val="22"/>
        </w:rPr>
      </w:pPr>
      <w:r w:rsidRPr="000F7174">
        <w:rPr>
          <w:rFonts w:ascii="Times" w:eastAsiaTheme="minorEastAsia" w:hAnsi="Times" w:cs="Times"/>
          <w:b/>
          <w:bCs/>
          <w:sz w:val="22"/>
          <w:szCs w:val="22"/>
        </w:rPr>
        <w:t>Frequency</w:t>
      </w:r>
      <w:r>
        <w:rPr>
          <w:rFonts w:ascii="Times" w:eastAsiaTheme="minorEastAsia" w:hAnsi="Times" w:cs="Times"/>
          <w:b/>
          <w:bCs/>
          <w:sz w:val="22"/>
          <w:szCs w:val="22"/>
        </w:rPr>
        <w:t xml:space="preserve"> </w:t>
      </w:r>
      <w:r w:rsidRPr="000F7174">
        <w:rPr>
          <w:rFonts w:ascii="Times" w:eastAsiaTheme="minorEastAsia" w:hAnsi="Times" w:cs="Times"/>
          <w:b/>
          <w:bCs/>
          <w:sz w:val="22"/>
          <w:szCs w:val="22"/>
        </w:rPr>
        <w:t>Selective Uplink Transmission:</w:t>
      </w:r>
      <w:r w:rsidRPr="000F7174">
        <w:rPr>
          <w:rFonts w:ascii="Times" w:eastAsiaTheme="minorEastAsia" w:hAnsi="Times" w:cs="Times"/>
          <w:sz w:val="22"/>
          <w:szCs w:val="22"/>
        </w:rPr>
        <w:t xml:space="preserve"> </w:t>
      </w:r>
    </w:p>
    <w:p w14:paraId="054D76D5" w14:textId="26223CBF" w:rsidR="00D25553" w:rsidRDefault="000F7174" w:rsidP="000F7174">
      <w:pPr>
        <w:widowControl w:val="0"/>
        <w:spacing w:before="156" w:after="156"/>
        <w:contextualSpacing/>
        <w:rPr>
          <w:rFonts w:eastAsiaTheme="minorEastAsia"/>
          <w:sz w:val="22"/>
          <w:szCs w:val="24"/>
        </w:rPr>
      </w:pPr>
      <w:r>
        <w:rPr>
          <w:rFonts w:eastAsiaTheme="minorEastAsia"/>
          <w:sz w:val="22"/>
          <w:szCs w:val="24"/>
        </w:rPr>
        <w:t>Uplink</w:t>
      </w:r>
      <w:r w:rsidR="00BF68BA" w:rsidRPr="00BF68BA">
        <w:rPr>
          <w:rFonts w:eastAsiaTheme="minorEastAsia"/>
          <w:sz w:val="22"/>
          <w:szCs w:val="24"/>
        </w:rPr>
        <w:t xml:space="preserve"> performance and robust is still bottleneck due to</w:t>
      </w:r>
      <w:r>
        <w:rPr>
          <w:rFonts w:eastAsiaTheme="minorEastAsia"/>
          <w:sz w:val="22"/>
          <w:szCs w:val="24"/>
        </w:rPr>
        <w:t xml:space="preserve"> </w:t>
      </w:r>
      <w:r w:rsidR="00BF68BA" w:rsidRPr="00BF68BA">
        <w:rPr>
          <w:rFonts w:eastAsiaTheme="minorEastAsia"/>
          <w:sz w:val="22"/>
          <w:szCs w:val="24"/>
        </w:rPr>
        <w:t>frequency selective</w:t>
      </w:r>
      <w:r>
        <w:rPr>
          <w:rFonts w:eastAsiaTheme="minorEastAsia"/>
          <w:sz w:val="22"/>
          <w:szCs w:val="24"/>
        </w:rPr>
        <w:t>, and for uplink, subband or precoding resource block group (PRG) has not been discussed</w:t>
      </w:r>
      <w:r w:rsidR="00BF68BA" w:rsidRPr="00BF68BA">
        <w:rPr>
          <w:rFonts w:eastAsiaTheme="minorEastAsia"/>
          <w:sz w:val="22"/>
          <w:szCs w:val="24"/>
        </w:rPr>
        <w:t xml:space="preserve">. </w:t>
      </w:r>
      <w:r>
        <w:rPr>
          <w:rFonts w:eastAsiaTheme="minorEastAsia"/>
          <w:sz w:val="22"/>
          <w:szCs w:val="24"/>
        </w:rPr>
        <w:t xml:space="preserve">To solve the issue, </w:t>
      </w:r>
      <w:r w:rsidR="00BF68BA" w:rsidRPr="00BF68BA">
        <w:rPr>
          <w:rFonts w:eastAsiaTheme="minorEastAsia"/>
          <w:sz w:val="22"/>
          <w:szCs w:val="24"/>
        </w:rPr>
        <w:t>uplink frequency selective precoder</w:t>
      </w:r>
      <w:r>
        <w:rPr>
          <w:rFonts w:eastAsiaTheme="minorEastAsia"/>
          <w:sz w:val="22"/>
          <w:szCs w:val="24"/>
        </w:rPr>
        <w:t xml:space="preserve"> (closed-loop)</w:t>
      </w:r>
      <w:r w:rsidR="00BF68BA" w:rsidRPr="00BF68BA">
        <w:rPr>
          <w:rFonts w:eastAsiaTheme="minorEastAsia"/>
          <w:sz w:val="22"/>
          <w:szCs w:val="24"/>
        </w:rPr>
        <w:t xml:space="preserve"> and </w:t>
      </w:r>
      <w:r>
        <w:rPr>
          <w:rFonts w:eastAsiaTheme="minorEastAsia"/>
          <w:sz w:val="22"/>
          <w:szCs w:val="24"/>
        </w:rPr>
        <w:t>uplink</w:t>
      </w:r>
      <w:r w:rsidR="00BF68BA" w:rsidRPr="00BF68BA">
        <w:rPr>
          <w:rFonts w:eastAsiaTheme="minorEastAsia"/>
          <w:sz w:val="22"/>
          <w:szCs w:val="24"/>
        </w:rPr>
        <w:t xml:space="preserve"> precoder cycling</w:t>
      </w:r>
      <w:r>
        <w:rPr>
          <w:rFonts w:eastAsiaTheme="minorEastAsia"/>
          <w:sz w:val="22"/>
          <w:szCs w:val="24"/>
        </w:rPr>
        <w:t xml:space="preserve"> (open-loop)</w:t>
      </w:r>
      <w:r w:rsidR="00BF68BA" w:rsidRPr="00BF68BA">
        <w:rPr>
          <w:rFonts w:eastAsiaTheme="minorEastAsia"/>
          <w:sz w:val="22"/>
          <w:szCs w:val="24"/>
        </w:rPr>
        <w:t xml:space="preserve"> can be introduced to enhance the uplink transmission.</w:t>
      </w:r>
      <w:r>
        <w:rPr>
          <w:rFonts w:eastAsiaTheme="minorEastAsia"/>
          <w:sz w:val="22"/>
          <w:szCs w:val="24"/>
        </w:rPr>
        <w:t xml:space="preserve"> And in NR phase, we can strive for a tradeoff between precoder indication overhead and performance, e.g. introducing </w:t>
      </w:r>
      <w:r w:rsidRPr="000F7174">
        <w:rPr>
          <w:rFonts w:eastAsiaTheme="minorEastAsia"/>
          <w:sz w:val="22"/>
          <w:szCs w:val="24"/>
        </w:rPr>
        <w:t>uplink PRG</w:t>
      </w:r>
      <w:r>
        <w:rPr>
          <w:rFonts w:eastAsiaTheme="minorEastAsia"/>
          <w:sz w:val="22"/>
          <w:szCs w:val="24"/>
        </w:rPr>
        <w:t xml:space="preserve"> with large size</w:t>
      </w:r>
      <w:r w:rsidRPr="000F7174">
        <w:rPr>
          <w:rFonts w:eastAsiaTheme="minorEastAsia"/>
          <w:sz w:val="22"/>
          <w:szCs w:val="24"/>
        </w:rPr>
        <w:t>,</w:t>
      </w:r>
      <w:r>
        <w:rPr>
          <w:rFonts w:eastAsiaTheme="minorEastAsia"/>
          <w:sz w:val="22"/>
          <w:szCs w:val="24"/>
        </w:rPr>
        <w:t xml:space="preserve"> and limiting the number of precoding matrix indication fields to be reasonable value, e.g. 4.</w:t>
      </w:r>
    </w:p>
    <w:p w14:paraId="70845243" w14:textId="5462D314" w:rsidR="000F7174" w:rsidRPr="000F7174" w:rsidRDefault="005B3089" w:rsidP="005C7FC7">
      <w:pPr>
        <w:pStyle w:val="ListParagraph"/>
        <w:widowControl w:val="0"/>
        <w:numPr>
          <w:ilvl w:val="0"/>
          <w:numId w:val="7"/>
        </w:numPr>
        <w:spacing w:before="120" w:after="120"/>
        <w:ind w:firstLineChars="0"/>
        <w:contextualSpacing/>
        <w:rPr>
          <w:rFonts w:ascii="Times" w:eastAsiaTheme="minorEastAsia" w:hAnsi="Times" w:cs="Times"/>
          <w:sz w:val="22"/>
          <w:szCs w:val="22"/>
        </w:rPr>
      </w:pPr>
      <w:r>
        <w:rPr>
          <w:rFonts w:ascii="Times" w:eastAsiaTheme="minorEastAsia" w:hAnsi="Times" w:cs="Times"/>
          <w:b/>
          <w:bCs/>
          <w:sz w:val="22"/>
          <w:szCs w:val="22"/>
        </w:rPr>
        <w:t>UE initiated beam management (UEI BM) extension to multi-TRP</w:t>
      </w:r>
      <w:r w:rsidR="000F7174" w:rsidRPr="000F7174">
        <w:rPr>
          <w:rFonts w:ascii="Times" w:eastAsiaTheme="minorEastAsia" w:hAnsi="Times" w:cs="Times"/>
          <w:b/>
          <w:bCs/>
          <w:sz w:val="22"/>
          <w:szCs w:val="22"/>
        </w:rPr>
        <w:t>:</w:t>
      </w:r>
      <w:r w:rsidR="000F7174" w:rsidRPr="000F7174">
        <w:rPr>
          <w:rFonts w:ascii="Times" w:eastAsiaTheme="minorEastAsia" w:hAnsi="Times" w:cs="Times"/>
          <w:sz w:val="22"/>
          <w:szCs w:val="22"/>
        </w:rPr>
        <w:t xml:space="preserve"> </w:t>
      </w:r>
    </w:p>
    <w:p w14:paraId="4478ED62" w14:textId="6E5BDD18" w:rsidR="000F7174" w:rsidRPr="005B3089" w:rsidRDefault="00F43F0C" w:rsidP="005B3089">
      <w:pPr>
        <w:widowControl w:val="0"/>
        <w:spacing w:before="156" w:after="156"/>
        <w:contextualSpacing/>
        <w:rPr>
          <w:rFonts w:ascii="Times" w:eastAsiaTheme="minorEastAsia" w:hAnsi="Times" w:cs="Times"/>
          <w:sz w:val="22"/>
          <w:szCs w:val="22"/>
        </w:rPr>
      </w:pPr>
      <w:r>
        <w:rPr>
          <w:rFonts w:ascii="Times" w:eastAsiaTheme="minorEastAsia" w:hAnsi="Times" w:cs="Times"/>
          <w:sz w:val="22"/>
          <w:szCs w:val="22"/>
        </w:rPr>
        <w:t>F</w:t>
      </w:r>
      <w:r w:rsidRPr="00F43F0C">
        <w:rPr>
          <w:rFonts w:ascii="Times" w:eastAsiaTheme="minorEastAsia" w:hAnsi="Times" w:cs="Times"/>
          <w:sz w:val="22"/>
          <w:szCs w:val="22"/>
        </w:rPr>
        <w:t>requent periodic</w:t>
      </w:r>
      <w:r>
        <w:rPr>
          <w:rFonts w:ascii="Times" w:eastAsiaTheme="minorEastAsia" w:hAnsi="Times" w:cs="Times"/>
          <w:sz w:val="22"/>
          <w:szCs w:val="22"/>
        </w:rPr>
        <w:t>/</w:t>
      </w:r>
      <w:r w:rsidRPr="00F43F0C">
        <w:rPr>
          <w:rFonts w:ascii="Times" w:eastAsiaTheme="minorEastAsia" w:hAnsi="Times" w:cs="Times"/>
          <w:sz w:val="22"/>
          <w:szCs w:val="22"/>
        </w:rPr>
        <w:t>semi-persistent</w:t>
      </w:r>
      <w:r>
        <w:rPr>
          <w:rFonts w:ascii="Times" w:eastAsiaTheme="minorEastAsia" w:hAnsi="Times" w:cs="Times"/>
          <w:sz w:val="22"/>
          <w:szCs w:val="22"/>
        </w:rPr>
        <w:t xml:space="preserve"> or </w:t>
      </w:r>
      <w:r w:rsidRPr="00F43F0C">
        <w:rPr>
          <w:rFonts w:ascii="Times" w:eastAsiaTheme="minorEastAsia" w:hAnsi="Times" w:cs="Times"/>
          <w:sz w:val="22"/>
          <w:szCs w:val="22"/>
        </w:rPr>
        <w:t>aperiodic beam reporting to timely acquire the best/preferred beam for data/control transmissions</w:t>
      </w:r>
      <w:r w:rsidR="006774A0">
        <w:rPr>
          <w:rFonts w:ascii="Times" w:eastAsiaTheme="minorEastAsia" w:hAnsi="Times" w:cs="Times"/>
          <w:sz w:val="22"/>
          <w:szCs w:val="22"/>
        </w:rPr>
        <w:t xml:space="preserve"> </w:t>
      </w:r>
      <w:r w:rsidRPr="00F43F0C">
        <w:rPr>
          <w:rFonts w:ascii="Times" w:eastAsiaTheme="minorEastAsia" w:hAnsi="Times" w:cs="Times"/>
          <w:sz w:val="22"/>
          <w:szCs w:val="22"/>
        </w:rPr>
        <w:t xml:space="preserve">results in large UL reporting overhead and control signaling overhead. </w:t>
      </w:r>
      <w:r>
        <w:rPr>
          <w:rFonts w:ascii="Times" w:eastAsiaTheme="minorEastAsia" w:hAnsi="Times" w:cs="Times"/>
          <w:sz w:val="22"/>
          <w:szCs w:val="22"/>
        </w:rPr>
        <w:t xml:space="preserve">In </w:t>
      </w:r>
      <w:r w:rsidRPr="005B3089">
        <w:rPr>
          <w:rFonts w:ascii="Times" w:eastAsiaTheme="minorEastAsia" w:hAnsi="Times" w:cs="Times"/>
          <w:sz w:val="22"/>
          <w:szCs w:val="22"/>
        </w:rPr>
        <w:t>Rel-1</w:t>
      </w:r>
      <w:r>
        <w:rPr>
          <w:rFonts w:ascii="Times" w:eastAsiaTheme="minorEastAsia" w:hAnsi="Times" w:cs="Times"/>
          <w:sz w:val="22"/>
          <w:szCs w:val="22"/>
        </w:rPr>
        <w:t xml:space="preserve">9, UEI BM </w:t>
      </w:r>
      <w:r w:rsidR="009029F9">
        <w:rPr>
          <w:rFonts w:ascii="Times" w:eastAsiaTheme="minorEastAsia" w:hAnsi="Times" w:cs="Times"/>
          <w:sz w:val="22"/>
          <w:szCs w:val="22"/>
        </w:rPr>
        <w:t xml:space="preserve">targeting single-TRP </w:t>
      </w:r>
      <w:r>
        <w:rPr>
          <w:rFonts w:ascii="Times" w:eastAsiaTheme="minorEastAsia" w:hAnsi="Times" w:cs="Times"/>
          <w:sz w:val="22"/>
          <w:szCs w:val="22"/>
        </w:rPr>
        <w:t xml:space="preserve">was introduced </w:t>
      </w:r>
      <w:r w:rsidR="009029F9">
        <w:rPr>
          <w:rFonts w:ascii="Times" w:eastAsiaTheme="minorEastAsia" w:hAnsi="Times" w:cs="Times"/>
          <w:sz w:val="22"/>
          <w:szCs w:val="22"/>
        </w:rPr>
        <w:t xml:space="preserve">for </w:t>
      </w:r>
      <w:r w:rsidRPr="00F43F0C">
        <w:rPr>
          <w:rFonts w:ascii="Times" w:eastAsiaTheme="minorEastAsia" w:hAnsi="Times" w:cs="Times"/>
          <w:sz w:val="22"/>
          <w:szCs w:val="22"/>
        </w:rPr>
        <w:t xml:space="preserve">more timely beam reports </w:t>
      </w:r>
      <w:r w:rsidR="009029F9">
        <w:rPr>
          <w:rFonts w:ascii="Times" w:eastAsiaTheme="minorEastAsia" w:hAnsi="Times" w:cs="Times"/>
          <w:sz w:val="22"/>
          <w:szCs w:val="22"/>
        </w:rPr>
        <w:t>and</w:t>
      </w:r>
      <w:r w:rsidRPr="00F43F0C">
        <w:rPr>
          <w:rFonts w:ascii="Times" w:eastAsiaTheme="minorEastAsia" w:hAnsi="Times" w:cs="Times"/>
          <w:sz w:val="22"/>
          <w:szCs w:val="22"/>
        </w:rPr>
        <w:t xml:space="preserve"> reduced reporting overhead</w:t>
      </w:r>
      <w:r w:rsidR="000F7174" w:rsidRPr="005B3089">
        <w:rPr>
          <w:rFonts w:ascii="Times" w:eastAsiaTheme="minorEastAsia" w:hAnsi="Times" w:cs="Times"/>
          <w:sz w:val="22"/>
          <w:szCs w:val="22"/>
        </w:rPr>
        <w:t>.</w:t>
      </w:r>
      <w:r w:rsidR="009029F9">
        <w:rPr>
          <w:rFonts w:ascii="Times" w:eastAsiaTheme="minorEastAsia" w:hAnsi="Times" w:cs="Times"/>
          <w:sz w:val="22"/>
          <w:szCs w:val="22"/>
        </w:rPr>
        <w:t xml:space="preserve"> </w:t>
      </w:r>
      <w:r w:rsidR="00BF68BA" w:rsidRPr="00BF68BA">
        <w:rPr>
          <w:rFonts w:eastAsiaTheme="minorEastAsia"/>
          <w:sz w:val="22"/>
          <w:szCs w:val="24"/>
        </w:rPr>
        <w:t>Multi-TRP is a key feature for NR MIMO</w:t>
      </w:r>
      <w:r w:rsidR="009029F9">
        <w:rPr>
          <w:rFonts w:eastAsiaTheme="minorEastAsia"/>
          <w:sz w:val="22"/>
          <w:szCs w:val="24"/>
        </w:rPr>
        <w:t xml:space="preserve">, </w:t>
      </w:r>
      <w:r w:rsidR="00BF68BA" w:rsidRPr="00BF68BA">
        <w:rPr>
          <w:rFonts w:eastAsiaTheme="minorEastAsia"/>
          <w:sz w:val="22"/>
          <w:szCs w:val="24"/>
        </w:rPr>
        <w:t>which is feasible in implementation</w:t>
      </w:r>
      <w:r w:rsidR="009029F9">
        <w:rPr>
          <w:rFonts w:eastAsiaTheme="minorEastAsia"/>
          <w:sz w:val="22"/>
          <w:szCs w:val="24"/>
        </w:rPr>
        <w:t>,</w:t>
      </w:r>
      <w:r w:rsidR="009029F9" w:rsidRPr="009029F9">
        <w:rPr>
          <w:rFonts w:eastAsiaTheme="minorEastAsia"/>
          <w:sz w:val="22"/>
          <w:szCs w:val="24"/>
        </w:rPr>
        <w:t xml:space="preserve"> </w:t>
      </w:r>
      <w:r w:rsidR="009029F9">
        <w:rPr>
          <w:rFonts w:eastAsiaTheme="minorEastAsia"/>
          <w:sz w:val="22"/>
          <w:szCs w:val="24"/>
        </w:rPr>
        <w:t>especially for FR2</w:t>
      </w:r>
      <w:r w:rsidR="00BF68BA" w:rsidRPr="00BF68BA">
        <w:rPr>
          <w:rFonts w:eastAsiaTheme="minorEastAsia"/>
          <w:sz w:val="22"/>
          <w:szCs w:val="24"/>
        </w:rPr>
        <w:t>.</w:t>
      </w:r>
      <w:r w:rsidR="009029F9">
        <w:rPr>
          <w:rFonts w:eastAsiaTheme="minorEastAsia"/>
          <w:sz w:val="22"/>
          <w:szCs w:val="24"/>
        </w:rPr>
        <w:t xml:space="preserve"> To fully utilize the benefit of UEI BM and also considering implementation feasibility, i</w:t>
      </w:r>
      <w:r w:rsidR="00BF68BA" w:rsidRPr="00BF68BA">
        <w:rPr>
          <w:rFonts w:eastAsiaTheme="minorEastAsia"/>
          <w:sz w:val="22"/>
          <w:szCs w:val="24"/>
        </w:rPr>
        <w:t>t’s natural to extend the UEI BM to multi-TRP</w:t>
      </w:r>
      <w:r w:rsidR="009029F9">
        <w:rPr>
          <w:rFonts w:eastAsiaTheme="minorEastAsia"/>
          <w:sz w:val="22"/>
          <w:szCs w:val="24"/>
        </w:rPr>
        <w:t>.</w:t>
      </w:r>
    </w:p>
    <w:p w14:paraId="6E37B0C0" w14:textId="77777777" w:rsidR="000F7174" w:rsidRPr="00A30653" w:rsidRDefault="000F7174" w:rsidP="000F7174">
      <w:pPr>
        <w:pStyle w:val="ListParagraph"/>
        <w:spacing w:before="156" w:after="156"/>
        <w:ind w:left="360" w:firstLine="440"/>
        <w:contextualSpacing/>
        <w:rPr>
          <w:rFonts w:ascii="Times" w:eastAsiaTheme="minorEastAsia" w:hAnsi="Times" w:cs="Times"/>
          <w:sz w:val="22"/>
          <w:szCs w:val="22"/>
        </w:rPr>
      </w:pPr>
    </w:p>
    <w:p w14:paraId="0E466467" w14:textId="75AE9713" w:rsidR="009029F9" w:rsidRPr="009029F9" w:rsidRDefault="009029F9" w:rsidP="005C7FC7">
      <w:pPr>
        <w:pStyle w:val="ListParagraph"/>
        <w:widowControl w:val="0"/>
        <w:numPr>
          <w:ilvl w:val="0"/>
          <w:numId w:val="7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sz w:val="22"/>
          <w:szCs w:val="22"/>
        </w:rPr>
      </w:pPr>
      <w:r>
        <w:rPr>
          <w:rFonts w:ascii="Times" w:eastAsiaTheme="minorEastAsia" w:hAnsi="Times" w:cs="Times"/>
          <w:b/>
          <w:bCs/>
          <w:sz w:val="22"/>
          <w:szCs w:val="22"/>
        </w:rPr>
        <w:t xml:space="preserve">Early CSI or </w:t>
      </w:r>
      <w:r w:rsidR="00CA0FCE">
        <w:rPr>
          <w:rFonts w:ascii="Times" w:eastAsia="Yu Mincho" w:hAnsi="Times" w:cs="Times" w:hint="eastAsia"/>
          <w:b/>
          <w:bCs/>
          <w:sz w:val="22"/>
          <w:szCs w:val="22"/>
          <w:lang w:eastAsia="ja-JP"/>
        </w:rPr>
        <w:t>S</w:t>
      </w:r>
      <w:r>
        <w:rPr>
          <w:rFonts w:ascii="Times" w:eastAsiaTheme="minorEastAsia" w:hAnsi="Times" w:cs="Times"/>
          <w:b/>
          <w:bCs/>
          <w:sz w:val="22"/>
          <w:szCs w:val="22"/>
        </w:rPr>
        <w:t>RS triggering before RRC connection</w:t>
      </w:r>
      <w:r w:rsidR="000F7174" w:rsidRPr="00A30653">
        <w:rPr>
          <w:rFonts w:ascii="Times" w:eastAsiaTheme="minorEastAsia" w:hAnsi="Times" w:cs="Times"/>
          <w:b/>
          <w:bCs/>
          <w:sz w:val="22"/>
          <w:szCs w:val="22"/>
        </w:rPr>
        <w:t>:</w:t>
      </w:r>
      <w:r w:rsidR="000F7174" w:rsidRPr="009029F9">
        <w:rPr>
          <w:rFonts w:ascii="Times" w:eastAsiaTheme="minorEastAsia" w:hAnsi="Times" w:cs="Times"/>
          <w:b/>
          <w:bCs/>
          <w:sz w:val="22"/>
          <w:szCs w:val="22"/>
        </w:rPr>
        <w:t xml:space="preserve"> </w:t>
      </w:r>
    </w:p>
    <w:p w14:paraId="3561C2FF" w14:textId="3079EFEF" w:rsidR="009029F9" w:rsidRDefault="009029F9" w:rsidP="009029F9">
      <w:pPr>
        <w:widowControl w:val="0"/>
        <w:spacing w:before="156" w:after="156"/>
        <w:contextualSpacing/>
        <w:rPr>
          <w:rFonts w:ascii="Times" w:eastAsiaTheme="minorEastAsia" w:hAnsi="Times" w:cs="Times"/>
          <w:sz w:val="22"/>
          <w:szCs w:val="22"/>
        </w:rPr>
      </w:pPr>
      <w:r>
        <w:rPr>
          <w:rFonts w:ascii="Times" w:eastAsiaTheme="minorEastAsia" w:hAnsi="Times" w:cs="Times"/>
          <w:sz w:val="22"/>
          <w:szCs w:val="22"/>
        </w:rPr>
        <w:t xml:space="preserve">It was discussed that there are </w:t>
      </w:r>
      <w:r w:rsidRPr="009029F9">
        <w:rPr>
          <w:rFonts w:ascii="Times" w:eastAsiaTheme="minorEastAsia" w:hAnsi="Times" w:cs="Times"/>
          <w:sz w:val="22"/>
          <w:szCs w:val="22"/>
        </w:rPr>
        <w:t xml:space="preserve">issues of late </w:t>
      </w:r>
      <w:r>
        <w:rPr>
          <w:rFonts w:ascii="Times" w:eastAsiaTheme="minorEastAsia" w:hAnsi="Times" w:cs="Times"/>
          <w:sz w:val="22"/>
          <w:szCs w:val="22"/>
        </w:rPr>
        <w:t xml:space="preserve">CSI or </w:t>
      </w:r>
      <w:r w:rsidRPr="009029F9">
        <w:rPr>
          <w:rFonts w:ascii="Times" w:eastAsiaTheme="minorEastAsia" w:hAnsi="Times" w:cs="Times"/>
          <w:sz w:val="22"/>
          <w:szCs w:val="22"/>
        </w:rPr>
        <w:t xml:space="preserve">SRS for UEs transitioning from </w:t>
      </w:r>
      <w:r w:rsidR="00897B37">
        <w:rPr>
          <w:rFonts w:ascii="Times" w:eastAsiaTheme="minorEastAsia" w:hAnsi="Times" w:cs="Times"/>
          <w:sz w:val="22"/>
          <w:szCs w:val="22"/>
        </w:rPr>
        <w:t>RRC idle</w:t>
      </w:r>
      <w:r w:rsidRPr="009029F9">
        <w:rPr>
          <w:rFonts w:ascii="Times" w:eastAsiaTheme="minorEastAsia" w:hAnsi="Times" w:cs="Times"/>
          <w:sz w:val="22"/>
          <w:szCs w:val="22"/>
        </w:rPr>
        <w:t>/</w:t>
      </w:r>
      <w:r w:rsidR="00897B37">
        <w:rPr>
          <w:rFonts w:ascii="Times" w:eastAsiaTheme="minorEastAsia" w:hAnsi="Times" w:cs="Times"/>
          <w:sz w:val="22"/>
          <w:szCs w:val="22"/>
        </w:rPr>
        <w:t>inactive</w:t>
      </w:r>
      <w:r w:rsidRPr="009029F9">
        <w:rPr>
          <w:rFonts w:ascii="Times" w:eastAsiaTheme="minorEastAsia" w:hAnsi="Times" w:cs="Times"/>
          <w:sz w:val="22"/>
          <w:szCs w:val="22"/>
        </w:rPr>
        <w:t xml:space="preserve"> to </w:t>
      </w:r>
      <w:r w:rsidR="00897B37">
        <w:rPr>
          <w:rFonts w:ascii="Times" w:eastAsiaTheme="minorEastAsia" w:hAnsi="Times" w:cs="Times"/>
          <w:sz w:val="22"/>
          <w:szCs w:val="22"/>
        </w:rPr>
        <w:t>RRC connected</w:t>
      </w:r>
      <w:r w:rsidR="003A1269">
        <w:rPr>
          <w:rFonts w:ascii="Times" w:eastAsiaTheme="minorEastAsia" w:hAnsi="Times" w:cs="Times"/>
          <w:sz w:val="22"/>
          <w:szCs w:val="22"/>
        </w:rPr>
        <w:t xml:space="preserve"> during RAN1#106</w:t>
      </w:r>
      <w:r w:rsidR="00CA0FCE">
        <w:rPr>
          <w:rFonts w:ascii="Times" w:eastAsia="Yu Mincho" w:hAnsi="Times" w:cs="Times" w:hint="eastAsia"/>
          <w:sz w:val="22"/>
          <w:szCs w:val="22"/>
          <w:lang w:eastAsia="ja-JP"/>
        </w:rPr>
        <w:t>.</w:t>
      </w:r>
      <w:r w:rsidR="000159E7">
        <w:rPr>
          <w:rFonts w:ascii="Times" w:eastAsiaTheme="minorEastAsia" w:hAnsi="Times" w:cs="Times"/>
          <w:sz w:val="22"/>
          <w:szCs w:val="22"/>
        </w:rPr>
        <w:t xml:space="preserve"> </w:t>
      </w:r>
      <w:r w:rsidR="00CA0FCE">
        <w:rPr>
          <w:rFonts w:ascii="Times" w:eastAsia="Yu Mincho" w:hAnsi="Times" w:cs="Times" w:hint="eastAsia"/>
          <w:sz w:val="22"/>
          <w:szCs w:val="22"/>
          <w:lang w:eastAsia="ja-JP"/>
        </w:rPr>
        <w:t>W</w:t>
      </w:r>
      <w:r w:rsidR="00CA0FCE">
        <w:rPr>
          <w:rFonts w:ascii="Times" w:eastAsiaTheme="minorEastAsia" w:hAnsi="Times" w:cs="Times"/>
          <w:sz w:val="22"/>
          <w:szCs w:val="22"/>
        </w:rPr>
        <w:t xml:space="preserve">e </w:t>
      </w:r>
      <w:r w:rsidR="000159E7">
        <w:rPr>
          <w:rFonts w:ascii="Times" w:eastAsiaTheme="minorEastAsia" w:hAnsi="Times" w:cs="Times"/>
          <w:sz w:val="22"/>
          <w:szCs w:val="22"/>
        </w:rPr>
        <w:t xml:space="preserve">also think it can improve the system performance with good commercial need. </w:t>
      </w:r>
    </w:p>
    <w:p w14:paraId="16A24996" w14:textId="77777777" w:rsidR="00E33C53" w:rsidRPr="00E33C53" w:rsidRDefault="00E33C53" w:rsidP="00E33C53">
      <w:pPr>
        <w:pStyle w:val="ListParagraph"/>
        <w:widowControl w:val="0"/>
        <w:numPr>
          <w:ilvl w:val="0"/>
          <w:numId w:val="7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sz w:val="22"/>
          <w:szCs w:val="22"/>
        </w:rPr>
      </w:pPr>
      <w:r w:rsidRPr="00E33C53">
        <w:rPr>
          <w:rFonts w:ascii="Times" w:eastAsiaTheme="minorEastAsia" w:hAnsi="Times" w:cs="Times"/>
          <w:b/>
          <w:bCs/>
          <w:sz w:val="22"/>
          <w:szCs w:val="22"/>
        </w:rPr>
        <w:t xml:space="preserve">Multi-layer DFT-s-OFDM: </w:t>
      </w:r>
    </w:p>
    <w:p w14:paraId="6AEDB849" w14:textId="55252DBE" w:rsidR="00E33C53" w:rsidRDefault="00E33C53" w:rsidP="00E33C53">
      <w:pPr>
        <w:widowControl w:val="0"/>
        <w:spacing w:before="156" w:after="156"/>
        <w:contextualSpacing/>
        <w:rPr>
          <w:rFonts w:ascii="Times" w:eastAsiaTheme="minorEastAsia" w:hAnsi="Times" w:cs="Times"/>
          <w:sz w:val="22"/>
          <w:szCs w:val="22"/>
        </w:rPr>
      </w:pPr>
      <w:r>
        <w:rPr>
          <w:rFonts w:ascii="Times" w:eastAsiaTheme="minorEastAsia" w:hAnsi="Times" w:cs="Times"/>
          <w:sz w:val="22"/>
          <w:szCs w:val="22"/>
        </w:rPr>
        <w:t>I</w:t>
      </w:r>
      <w:r>
        <w:rPr>
          <w:rFonts w:ascii="Times" w:eastAsiaTheme="minorEastAsia" w:hAnsi="Times" w:cs="Times" w:hint="eastAsia"/>
          <w:sz w:val="22"/>
          <w:szCs w:val="22"/>
        </w:rPr>
        <w:t>t</w:t>
      </w:r>
      <w:r>
        <w:rPr>
          <w:rFonts w:ascii="Times" w:eastAsiaTheme="minorEastAsia" w:hAnsi="Times" w:cs="Times"/>
          <w:sz w:val="22"/>
          <w:szCs w:val="22"/>
        </w:rPr>
        <w:t xml:space="preserve"> was proposed </w:t>
      </w:r>
      <w:r w:rsidRPr="00E33C53">
        <w:rPr>
          <w:rFonts w:ascii="Times" w:eastAsiaTheme="minorEastAsia" w:hAnsi="Times" w:cs="Times"/>
          <w:sz w:val="22"/>
          <w:szCs w:val="22"/>
        </w:rPr>
        <w:t>to extend multiple la</w:t>
      </w:r>
      <w:r w:rsidRPr="00E33C53">
        <w:rPr>
          <w:rFonts w:ascii="Times" w:eastAsiaTheme="minorEastAsia" w:hAnsi="Times" w:cs="Times" w:hint="eastAsia"/>
          <w:sz w:val="22"/>
          <w:szCs w:val="22"/>
        </w:rPr>
        <w:t>ye</w:t>
      </w:r>
      <w:r w:rsidRPr="00E33C53">
        <w:rPr>
          <w:rFonts w:ascii="Times" w:eastAsiaTheme="minorEastAsia" w:hAnsi="Times" w:cs="Times"/>
          <w:sz w:val="22"/>
          <w:szCs w:val="22"/>
        </w:rPr>
        <w:t xml:space="preserve">rs with DFT-s-OFDM in RAN#106, while </w:t>
      </w:r>
      <w:r>
        <w:rPr>
          <w:rFonts w:ascii="Times" w:eastAsiaTheme="minorEastAsia" w:hAnsi="Times" w:cs="Times"/>
          <w:sz w:val="22"/>
          <w:szCs w:val="22"/>
        </w:rPr>
        <w:t xml:space="preserve">whether &gt;1 layer for DFT-s-OFDM (mainly targeting for coverage limited UE) a typical case still needs justification. If really necessary, </w:t>
      </w:r>
      <w:r w:rsidRPr="00E33C53">
        <w:rPr>
          <w:rFonts w:ascii="Times" w:eastAsiaTheme="minorEastAsia" w:hAnsi="Times" w:cs="Times"/>
          <w:sz w:val="22"/>
          <w:szCs w:val="22"/>
        </w:rPr>
        <w:t>current spec already support</w:t>
      </w:r>
      <w:r>
        <w:rPr>
          <w:rFonts w:ascii="Times" w:eastAsiaTheme="minorEastAsia" w:hAnsi="Times" w:cs="Times"/>
          <w:sz w:val="22"/>
          <w:szCs w:val="22"/>
        </w:rPr>
        <w:t>s</w:t>
      </w:r>
      <w:r w:rsidRPr="00E33C53">
        <w:rPr>
          <w:rFonts w:ascii="Times" w:eastAsiaTheme="minorEastAsia" w:hAnsi="Times" w:cs="Times"/>
          <w:sz w:val="22"/>
          <w:szCs w:val="22"/>
        </w:rPr>
        <w:t xml:space="preserve"> dynamic waveform between DFT-s-OFDM and CP-OFD</w:t>
      </w:r>
      <w:r>
        <w:rPr>
          <w:rFonts w:ascii="Times" w:eastAsiaTheme="minorEastAsia" w:hAnsi="Times" w:cs="Times"/>
          <w:sz w:val="22"/>
          <w:szCs w:val="22"/>
        </w:rPr>
        <w:t xml:space="preserve">M, </w:t>
      </w:r>
      <w:r w:rsidR="00D25553">
        <w:rPr>
          <w:rFonts w:ascii="Times" w:eastAsiaTheme="minorEastAsia" w:hAnsi="Times" w:cs="Times"/>
          <w:sz w:val="22"/>
          <w:szCs w:val="22"/>
        </w:rPr>
        <w:t xml:space="preserve">that means </w:t>
      </w:r>
      <w:r>
        <w:rPr>
          <w:rFonts w:ascii="Times" w:eastAsiaTheme="minorEastAsia" w:hAnsi="Times" w:cs="Times"/>
          <w:sz w:val="22"/>
          <w:szCs w:val="22"/>
        </w:rPr>
        <w:t xml:space="preserve">rank &gt;1 scheduling can be achieved. Also considering </w:t>
      </w:r>
      <w:r>
        <w:rPr>
          <w:rFonts w:ascii="Times" w:eastAsiaTheme="minorEastAsia" w:hAnsi="Times" w:cs="Times" w:hint="eastAsia"/>
          <w:sz w:val="22"/>
          <w:szCs w:val="22"/>
        </w:rPr>
        <w:t>this</w:t>
      </w:r>
      <w:r>
        <w:rPr>
          <w:rFonts w:ascii="Times" w:eastAsiaTheme="minorEastAsia" w:hAnsi="Times" w:cs="Times"/>
          <w:sz w:val="22"/>
          <w:szCs w:val="22"/>
        </w:rPr>
        <w:t xml:space="preserve"> will cause big </w:t>
      </w:r>
      <w:r w:rsidR="00FE2A5A">
        <w:rPr>
          <w:rFonts w:ascii="Times" w:eastAsiaTheme="minorEastAsia" w:hAnsi="Times" w:cs="Times"/>
          <w:sz w:val="22"/>
          <w:szCs w:val="22"/>
        </w:rPr>
        <w:t xml:space="preserve">spec </w:t>
      </w:r>
      <w:r>
        <w:rPr>
          <w:rFonts w:ascii="Times" w:eastAsiaTheme="minorEastAsia" w:hAnsi="Times" w:cs="Times"/>
          <w:sz w:val="22"/>
          <w:szCs w:val="22"/>
        </w:rPr>
        <w:t xml:space="preserve">effort </w:t>
      </w:r>
      <w:r w:rsidR="00FE2A5A">
        <w:rPr>
          <w:rFonts w:ascii="Times" w:eastAsiaTheme="minorEastAsia" w:hAnsi="Times" w:cs="Times"/>
          <w:sz w:val="22"/>
          <w:szCs w:val="22"/>
        </w:rPr>
        <w:t xml:space="preserve">and implementation impact </w:t>
      </w:r>
      <w:r>
        <w:rPr>
          <w:rFonts w:ascii="Times" w:eastAsiaTheme="minorEastAsia" w:hAnsi="Times" w:cs="Times"/>
          <w:sz w:val="22"/>
          <w:szCs w:val="22"/>
        </w:rPr>
        <w:t>to discuss rank 2 (or more) codebook for DFT-s-OFDM</w:t>
      </w:r>
      <w:r w:rsidRPr="00E33C53">
        <w:rPr>
          <w:rFonts w:ascii="Times" w:eastAsiaTheme="minorEastAsia" w:hAnsi="Times" w:cs="Times"/>
          <w:sz w:val="22"/>
          <w:szCs w:val="22"/>
        </w:rPr>
        <w:t>.</w:t>
      </w:r>
    </w:p>
    <w:p w14:paraId="1C1AF40D" w14:textId="592C2A99" w:rsidR="00FE2A5A" w:rsidRPr="00E33C53" w:rsidRDefault="00FE2A5A" w:rsidP="00E33C53">
      <w:pPr>
        <w:widowControl w:val="0"/>
        <w:spacing w:before="156" w:after="156"/>
        <w:contextualSpacing/>
        <w:rPr>
          <w:rFonts w:ascii="Times" w:eastAsiaTheme="minorEastAsia" w:hAnsi="Times" w:cs="Times"/>
          <w:sz w:val="22"/>
          <w:szCs w:val="22"/>
        </w:rPr>
      </w:pPr>
      <w:r>
        <w:rPr>
          <w:rFonts w:ascii="Times" w:eastAsiaTheme="minorEastAsia" w:hAnsi="Times" w:cs="Times" w:hint="eastAsia"/>
          <w:sz w:val="22"/>
          <w:szCs w:val="22"/>
        </w:rPr>
        <w:t>In</w:t>
      </w:r>
      <w:r>
        <w:rPr>
          <w:rFonts w:ascii="Times" w:eastAsiaTheme="minorEastAsia" w:hAnsi="Times" w:cs="Times"/>
          <w:sz w:val="22"/>
          <w:szCs w:val="22"/>
        </w:rPr>
        <w:t xml:space="preserve"> </w:t>
      </w:r>
      <w:r>
        <w:rPr>
          <w:rFonts w:ascii="Times" w:eastAsiaTheme="minorEastAsia" w:hAnsi="Times" w:cs="Times" w:hint="eastAsia"/>
          <w:sz w:val="22"/>
          <w:szCs w:val="22"/>
        </w:rPr>
        <w:t>addition,</w:t>
      </w:r>
      <w:r>
        <w:rPr>
          <w:rFonts w:ascii="Times" w:eastAsiaTheme="minorEastAsia" w:hAnsi="Times" w:cs="Times"/>
          <w:sz w:val="22"/>
          <w:szCs w:val="22"/>
        </w:rPr>
        <w:t xml:space="preserve"> there were also some topics, such as extending number of coordinated TRPs, number of DMRS ports,</w:t>
      </w:r>
      <w:r w:rsidR="00667A5D">
        <w:rPr>
          <w:rFonts w:ascii="Times" w:eastAsiaTheme="minorEastAsia" w:hAnsi="Times" w:cs="Times"/>
          <w:sz w:val="22"/>
          <w:szCs w:val="22"/>
        </w:rPr>
        <w:t xml:space="preserve"> discussed in RAN#106, while</w:t>
      </w:r>
      <w:r w:rsidR="00575959">
        <w:rPr>
          <w:rFonts w:ascii="Times" w:eastAsiaTheme="minorEastAsia" w:hAnsi="Times" w:cs="Times"/>
          <w:sz w:val="22"/>
          <w:szCs w:val="22"/>
        </w:rPr>
        <w:t xml:space="preserve"> </w:t>
      </w:r>
      <w:r w:rsidRPr="00E33C53">
        <w:rPr>
          <w:rFonts w:ascii="Times" w:eastAsiaTheme="minorEastAsia" w:hAnsi="Times" w:cs="Times"/>
          <w:sz w:val="22"/>
          <w:szCs w:val="22"/>
        </w:rPr>
        <w:t xml:space="preserve">we don’t think </w:t>
      </w:r>
      <w:r w:rsidR="00667A5D">
        <w:rPr>
          <w:rFonts w:ascii="Times" w:eastAsiaTheme="minorEastAsia" w:hAnsi="Times" w:cs="Times"/>
          <w:sz w:val="22"/>
          <w:szCs w:val="22"/>
        </w:rPr>
        <w:t>the topics</w:t>
      </w:r>
      <w:r w:rsidRPr="00E33C53">
        <w:rPr>
          <w:rFonts w:ascii="Times" w:eastAsiaTheme="minorEastAsia" w:hAnsi="Times" w:cs="Times"/>
          <w:sz w:val="22"/>
          <w:szCs w:val="22"/>
        </w:rPr>
        <w:t xml:space="preserve"> needed </w:t>
      </w:r>
      <w:r>
        <w:rPr>
          <w:rFonts w:ascii="Times" w:eastAsiaTheme="minorEastAsia" w:hAnsi="Times" w:cs="Times"/>
          <w:sz w:val="22"/>
          <w:szCs w:val="22"/>
        </w:rPr>
        <w:t>at this late stage of NR</w:t>
      </w:r>
      <w:r w:rsidR="00575959">
        <w:rPr>
          <w:rFonts w:ascii="Times" w:eastAsiaTheme="minorEastAsia" w:hAnsi="Times" w:cs="Times"/>
          <w:sz w:val="22"/>
          <w:szCs w:val="22"/>
        </w:rPr>
        <w:t xml:space="preserve">, which can </w:t>
      </w:r>
      <w:r>
        <w:rPr>
          <w:rFonts w:ascii="Times" w:eastAsiaTheme="minorEastAsia" w:hAnsi="Times" w:cs="Times"/>
          <w:sz w:val="22"/>
          <w:szCs w:val="22"/>
        </w:rPr>
        <w:t>be discussed in 6G.</w:t>
      </w:r>
    </w:p>
    <w:p w14:paraId="3C7D8B42" w14:textId="79B6B58E" w:rsidR="003A1269" w:rsidRPr="00C666CD" w:rsidRDefault="003A1269" w:rsidP="003A1269">
      <w:pPr>
        <w:pStyle w:val="1st-Proposal-YJ"/>
        <w:tabs>
          <w:tab w:val="num" w:pos="567"/>
        </w:tabs>
        <w:spacing w:before="156" w:after="156"/>
        <w:rPr>
          <w:rFonts w:eastAsiaTheme="minorEastAsia"/>
          <w:sz w:val="22"/>
          <w:szCs w:val="22"/>
        </w:rPr>
      </w:pPr>
      <w:r w:rsidRPr="00C666CD">
        <w:rPr>
          <w:rFonts w:eastAsia="SimSun"/>
          <w:sz w:val="22"/>
          <w:szCs w:val="22"/>
        </w:rPr>
        <w:t xml:space="preserve">Support </w:t>
      </w:r>
      <w:r>
        <w:rPr>
          <w:rFonts w:eastAsia="SimSun"/>
          <w:sz w:val="22"/>
          <w:szCs w:val="22"/>
        </w:rPr>
        <w:t>following topics for Rel-20 NR MIMO enhancement:</w:t>
      </w:r>
    </w:p>
    <w:p w14:paraId="0F996A3A" w14:textId="708EE3CD" w:rsidR="003A1269" w:rsidRDefault="003A1269" w:rsidP="005C7FC7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 w:rsidRPr="003A1269">
        <w:rPr>
          <w:rFonts w:ascii="Times" w:eastAsiaTheme="minorEastAsia" w:hAnsi="Times" w:cs="Times"/>
          <w:b/>
          <w:bCs/>
          <w:i/>
          <w:iCs/>
          <w:sz w:val="22"/>
          <w:szCs w:val="22"/>
        </w:rPr>
        <w:t>Frequency selective uplink transmission</w:t>
      </w:r>
    </w:p>
    <w:p w14:paraId="34C614A0" w14:textId="0B8CEF73" w:rsidR="003A1269" w:rsidRDefault="003A1269" w:rsidP="005C7FC7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Extension of UEIBM to multi-TRP</w:t>
      </w:r>
    </w:p>
    <w:p w14:paraId="38CABF7B" w14:textId="71B5B0B2" w:rsidR="003A1269" w:rsidRDefault="003A1269" w:rsidP="005C7FC7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 xml:space="preserve">Early </w:t>
      </w:r>
      <w:r w:rsidR="00CA0FCE">
        <w:rPr>
          <w:rFonts w:ascii="Times" w:eastAsia="Yu Mincho" w:hAnsi="Times" w:cs="Times" w:hint="eastAsia"/>
          <w:b/>
          <w:bCs/>
          <w:i/>
          <w:iCs/>
          <w:sz w:val="22"/>
          <w:szCs w:val="22"/>
          <w:lang w:eastAsia="ja-JP"/>
        </w:rPr>
        <w:t>S</w:t>
      </w:r>
      <w:r w:rsidR="004F229A">
        <w:rPr>
          <w:rFonts w:ascii="Times" w:eastAsiaTheme="minorEastAsia" w:hAnsi="Times" w:cs="Times"/>
          <w:b/>
          <w:bCs/>
          <w:i/>
          <w:iCs/>
          <w:sz w:val="22"/>
          <w:szCs w:val="22"/>
        </w:rPr>
        <w:t>RS/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CSI triggering</w:t>
      </w:r>
    </w:p>
    <w:p w14:paraId="6FF74FE6" w14:textId="2F946F5D" w:rsidR="00E33C53" w:rsidRPr="00C666CD" w:rsidRDefault="00FE2A5A" w:rsidP="00E33C53">
      <w:pPr>
        <w:pStyle w:val="1st-Proposal-YJ"/>
        <w:tabs>
          <w:tab w:val="num" w:pos="567"/>
        </w:tabs>
        <w:spacing w:before="156" w:after="156"/>
        <w:rPr>
          <w:rFonts w:eastAsiaTheme="minorEastAsia"/>
          <w:sz w:val="22"/>
          <w:szCs w:val="22"/>
        </w:rPr>
      </w:pPr>
      <w:r>
        <w:rPr>
          <w:rFonts w:eastAsia="SimSun"/>
          <w:sz w:val="22"/>
          <w:szCs w:val="22"/>
        </w:rPr>
        <w:t>Not s</w:t>
      </w:r>
      <w:r w:rsidR="00E33C53" w:rsidRPr="00C666CD">
        <w:rPr>
          <w:rFonts w:eastAsia="SimSun"/>
          <w:sz w:val="22"/>
          <w:szCs w:val="22"/>
        </w:rPr>
        <w:t xml:space="preserve">upport </w:t>
      </w:r>
      <w:r w:rsidR="00E33C53">
        <w:rPr>
          <w:rFonts w:eastAsia="SimSun"/>
          <w:sz w:val="22"/>
          <w:szCs w:val="22"/>
        </w:rPr>
        <w:t>following topics for Rel-20 NR MIMO enhancement</w:t>
      </w:r>
      <w:r>
        <w:rPr>
          <w:rFonts w:eastAsia="SimSun"/>
          <w:sz w:val="22"/>
          <w:szCs w:val="22"/>
        </w:rPr>
        <w:t>, which can be discussed in 6</w:t>
      </w:r>
      <w:r>
        <w:rPr>
          <w:rFonts w:eastAsia="SimSun" w:hint="eastAsia"/>
          <w:sz w:val="22"/>
          <w:szCs w:val="22"/>
        </w:rPr>
        <w:t>G</w:t>
      </w:r>
      <w:r w:rsidR="00E33C53">
        <w:rPr>
          <w:rFonts w:eastAsia="SimSun"/>
          <w:sz w:val="22"/>
          <w:szCs w:val="22"/>
        </w:rPr>
        <w:t>:</w:t>
      </w:r>
    </w:p>
    <w:p w14:paraId="7DC113E7" w14:textId="77043526" w:rsidR="00E33C53" w:rsidRDefault="00FE2A5A" w:rsidP="00E33C53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Multi-layer DFT-s-OFDM</w:t>
      </w:r>
    </w:p>
    <w:p w14:paraId="323B22D0" w14:textId="77777777" w:rsidR="00FE2A5A" w:rsidRDefault="00E33C53" w:rsidP="00E33C53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 xml:space="preserve">Extension of </w:t>
      </w:r>
      <w:r w:rsidR="00FE2A5A">
        <w:rPr>
          <w:rFonts w:ascii="Times" w:eastAsiaTheme="minorEastAsia" w:hAnsi="Times" w:cs="Times"/>
          <w:b/>
          <w:bCs/>
          <w:i/>
          <w:iCs/>
          <w:sz w:val="22"/>
          <w:szCs w:val="22"/>
        </w:rPr>
        <w:t>number of TRPs</w:t>
      </w:r>
    </w:p>
    <w:p w14:paraId="21EF40E4" w14:textId="5BC971C2" w:rsidR="00E33C53" w:rsidRDefault="00FE2A5A" w:rsidP="00E33C53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Extension of number of DMRS ports</w:t>
      </w:r>
    </w:p>
    <w:p w14:paraId="6321C8C0" w14:textId="5EEC8F5D" w:rsidR="00600D76" w:rsidRPr="00454BBE" w:rsidRDefault="00600D76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63F07734" w14:textId="27629456" w:rsidR="003A1269" w:rsidRPr="00C666CD" w:rsidRDefault="003A1269" w:rsidP="003A1269">
      <w:pPr>
        <w:spacing w:before="156" w:after="156"/>
        <w:rPr>
          <w:rFonts w:eastAsia="SimSun"/>
          <w:sz w:val="22"/>
          <w:szCs w:val="24"/>
        </w:rPr>
      </w:pPr>
      <w:r w:rsidRPr="00C666CD">
        <w:rPr>
          <w:rFonts w:eastAsia="SimSun"/>
          <w:sz w:val="22"/>
          <w:szCs w:val="24"/>
        </w:rPr>
        <w:t>In his contribution</w:t>
      </w:r>
      <w:r>
        <w:rPr>
          <w:rFonts w:eastAsia="SimSun"/>
          <w:sz w:val="22"/>
          <w:szCs w:val="24"/>
        </w:rPr>
        <w:t>, we</w:t>
      </w:r>
      <w:r w:rsidRPr="00C666CD">
        <w:rPr>
          <w:rFonts w:eastAsia="SimSun"/>
          <w:sz w:val="22"/>
          <w:szCs w:val="24"/>
        </w:rPr>
        <w:t xml:space="preserve"> provide our views on the MIMO enhancement for NR Rel-20.</w:t>
      </w:r>
    </w:p>
    <w:p w14:paraId="6EDD3489" w14:textId="77777777" w:rsidR="003A1269" w:rsidRPr="003A1269" w:rsidRDefault="003A1269" w:rsidP="005C7FC7">
      <w:pPr>
        <w:pStyle w:val="1st-Proposal-YJ"/>
        <w:numPr>
          <w:ilvl w:val="0"/>
          <w:numId w:val="9"/>
        </w:numPr>
        <w:tabs>
          <w:tab w:val="num" w:pos="567"/>
        </w:tabs>
        <w:spacing w:before="156" w:after="156"/>
        <w:rPr>
          <w:rFonts w:eastAsiaTheme="minorEastAsia"/>
          <w:sz w:val="22"/>
          <w:szCs w:val="22"/>
        </w:rPr>
      </w:pPr>
      <w:r w:rsidRPr="003A1269">
        <w:rPr>
          <w:rFonts w:eastAsia="SimSun"/>
          <w:sz w:val="22"/>
          <w:szCs w:val="22"/>
        </w:rPr>
        <w:t>Support a Rel-20 NR WI on MIMO enhancement with ~1TU</w:t>
      </w:r>
      <w:r w:rsidRPr="003A1269">
        <w:rPr>
          <w:rFonts w:eastAsia="SimSun" w:hint="eastAsia"/>
          <w:sz w:val="22"/>
          <w:szCs w:val="22"/>
        </w:rPr>
        <w:t>.</w:t>
      </w:r>
    </w:p>
    <w:p w14:paraId="4DDCEB52" w14:textId="77777777" w:rsidR="003A1269" w:rsidRPr="00C666CD" w:rsidRDefault="003A1269" w:rsidP="003A1269">
      <w:pPr>
        <w:pStyle w:val="1st-Proposal-YJ"/>
        <w:tabs>
          <w:tab w:val="num" w:pos="567"/>
        </w:tabs>
        <w:spacing w:before="156" w:after="156"/>
        <w:rPr>
          <w:rFonts w:eastAsiaTheme="minorEastAsia"/>
          <w:sz w:val="22"/>
          <w:szCs w:val="22"/>
        </w:rPr>
      </w:pPr>
      <w:r w:rsidRPr="00C666CD">
        <w:rPr>
          <w:rFonts w:eastAsia="SimSun"/>
          <w:sz w:val="22"/>
          <w:szCs w:val="22"/>
        </w:rPr>
        <w:t xml:space="preserve">Support </w:t>
      </w:r>
      <w:r>
        <w:rPr>
          <w:rFonts w:eastAsia="SimSun"/>
          <w:sz w:val="22"/>
          <w:szCs w:val="22"/>
        </w:rPr>
        <w:t>following topics for Rel-20 NR MIMO enhancement:</w:t>
      </w:r>
    </w:p>
    <w:p w14:paraId="2F3C78F7" w14:textId="77777777" w:rsidR="003A1269" w:rsidRDefault="003A1269" w:rsidP="005C7FC7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 w:rsidRPr="003A1269">
        <w:rPr>
          <w:rFonts w:ascii="Times" w:eastAsiaTheme="minorEastAsia" w:hAnsi="Times" w:cs="Times"/>
          <w:b/>
          <w:bCs/>
          <w:i/>
          <w:iCs/>
          <w:sz w:val="22"/>
          <w:szCs w:val="22"/>
        </w:rPr>
        <w:t>Frequency selective uplink transmission</w:t>
      </w:r>
    </w:p>
    <w:p w14:paraId="3DF95CD8" w14:textId="77777777" w:rsidR="003A1269" w:rsidRDefault="003A1269" w:rsidP="005C7FC7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Extension of UEIBM to multi-TRP</w:t>
      </w:r>
    </w:p>
    <w:p w14:paraId="226B9E64" w14:textId="2E295649" w:rsidR="003A1269" w:rsidRDefault="003A1269" w:rsidP="005C7FC7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 xml:space="preserve">Early </w:t>
      </w:r>
      <w:r w:rsidR="00CA0FCE">
        <w:rPr>
          <w:rFonts w:ascii="Times" w:eastAsia="Yu Mincho" w:hAnsi="Times" w:cs="Times" w:hint="eastAsia"/>
          <w:b/>
          <w:bCs/>
          <w:i/>
          <w:iCs/>
          <w:sz w:val="22"/>
          <w:szCs w:val="22"/>
          <w:lang w:eastAsia="ja-JP"/>
        </w:rPr>
        <w:t>S</w:t>
      </w:r>
      <w:r w:rsidR="004F229A">
        <w:rPr>
          <w:rFonts w:ascii="Times" w:eastAsiaTheme="minorEastAsia" w:hAnsi="Times" w:cs="Times"/>
          <w:b/>
          <w:bCs/>
          <w:i/>
          <w:iCs/>
          <w:sz w:val="22"/>
          <w:szCs w:val="22"/>
        </w:rPr>
        <w:t>RS/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CSI triggering</w:t>
      </w:r>
    </w:p>
    <w:p w14:paraId="6729490A" w14:textId="77777777" w:rsidR="00CC5F35" w:rsidRPr="00C666CD" w:rsidRDefault="00CC5F35" w:rsidP="00CC5F35">
      <w:pPr>
        <w:pStyle w:val="1st-Proposal-YJ"/>
        <w:tabs>
          <w:tab w:val="num" w:pos="567"/>
        </w:tabs>
        <w:spacing w:before="156" w:after="156"/>
        <w:rPr>
          <w:rFonts w:eastAsiaTheme="minorEastAsia"/>
          <w:sz w:val="22"/>
          <w:szCs w:val="22"/>
        </w:rPr>
      </w:pPr>
      <w:r>
        <w:rPr>
          <w:rFonts w:eastAsia="SimSun"/>
          <w:sz w:val="22"/>
          <w:szCs w:val="22"/>
        </w:rPr>
        <w:t>Not s</w:t>
      </w:r>
      <w:r w:rsidRPr="00C666CD">
        <w:rPr>
          <w:rFonts w:eastAsia="SimSun"/>
          <w:sz w:val="22"/>
          <w:szCs w:val="22"/>
        </w:rPr>
        <w:t xml:space="preserve">upport </w:t>
      </w:r>
      <w:r>
        <w:rPr>
          <w:rFonts w:eastAsia="SimSun"/>
          <w:sz w:val="22"/>
          <w:szCs w:val="22"/>
        </w:rPr>
        <w:t>following topics for Rel-20 NR MIMO enhancement, which can be discussed in 6</w:t>
      </w:r>
      <w:r>
        <w:rPr>
          <w:rFonts w:eastAsia="SimSun" w:hint="eastAsia"/>
          <w:sz w:val="22"/>
          <w:szCs w:val="22"/>
        </w:rPr>
        <w:t>G</w:t>
      </w:r>
      <w:r>
        <w:rPr>
          <w:rFonts w:eastAsia="SimSun"/>
          <w:sz w:val="22"/>
          <w:szCs w:val="22"/>
        </w:rPr>
        <w:t>:</w:t>
      </w:r>
    </w:p>
    <w:p w14:paraId="35E40224" w14:textId="77777777" w:rsidR="00CC5F35" w:rsidRDefault="00CC5F35" w:rsidP="00CC5F35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Multi-layer DFT-s-OFDM</w:t>
      </w:r>
    </w:p>
    <w:p w14:paraId="0732F314" w14:textId="77777777" w:rsidR="00CC5F35" w:rsidRDefault="00CC5F35" w:rsidP="00CC5F35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Extension of number of TRPs</w:t>
      </w:r>
    </w:p>
    <w:p w14:paraId="48A3EB21" w14:textId="77777777" w:rsidR="00CC5F35" w:rsidRDefault="00CC5F35" w:rsidP="00CC5F35">
      <w:pPr>
        <w:pStyle w:val="ListParagraph"/>
        <w:widowControl w:val="0"/>
        <w:numPr>
          <w:ilvl w:val="0"/>
          <w:numId w:val="8"/>
        </w:numPr>
        <w:spacing w:before="120" w:after="120"/>
        <w:ind w:firstLineChars="0"/>
        <w:contextualSpacing/>
        <w:rPr>
          <w:rFonts w:ascii="Times" w:eastAsiaTheme="minorEastAsia" w:hAnsi="Times" w:cs="Times"/>
          <w:b/>
          <w:bCs/>
          <w:i/>
          <w:iCs/>
          <w:sz w:val="22"/>
          <w:szCs w:val="22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</w:rPr>
        <w:t>Extension of number of DMRS ports</w:t>
      </w:r>
    </w:p>
    <w:p w14:paraId="748AFAD2" w14:textId="6502548E" w:rsidR="000A3782" w:rsidRPr="00454BBE" w:rsidRDefault="000A3782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lastRenderedPageBreak/>
        <w:t>References</w:t>
      </w:r>
    </w:p>
    <w:p w14:paraId="22666657" w14:textId="1D329E61" w:rsidR="00BE5A54" w:rsidRPr="00F50B6C" w:rsidRDefault="004C721E" w:rsidP="00F50B6C">
      <w:pPr>
        <w:spacing w:before="156" w:after="156"/>
      </w:pPr>
      <w:r w:rsidRPr="00854C52">
        <w:t>[1]</w:t>
      </w:r>
      <w:r w:rsidR="009B5038" w:rsidRPr="00315711">
        <w:t xml:space="preserve"> </w:t>
      </w:r>
      <w:r w:rsidR="001F2B94" w:rsidRPr="001F2B94">
        <w:t>RP-250002</w:t>
      </w:r>
      <w:r w:rsidR="001F2B94">
        <w:t xml:space="preserve">, </w:t>
      </w:r>
      <w:r w:rsidR="00F50B6C">
        <w:t>Meeting Report</w:t>
      </w:r>
      <w:r w:rsidR="00F50B6C">
        <w:rPr>
          <w:rFonts w:eastAsiaTheme="minorEastAsia" w:hint="eastAsia"/>
        </w:rPr>
        <w:t xml:space="preserve"> </w:t>
      </w:r>
      <w:r w:rsidR="00F50B6C">
        <w:t>for</w:t>
      </w:r>
      <w:r w:rsidR="00F50B6C">
        <w:rPr>
          <w:rFonts w:eastAsiaTheme="minorEastAsia" w:hint="eastAsia"/>
        </w:rPr>
        <w:t xml:space="preserve"> </w:t>
      </w:r>
      <w:r w:rsidR="00F50B6C">
        <w:t>TSG RAN meeting #106</w:t>
      </w:r>
    </w:p>
    <w:p w14:paraId="64A320AB" w14:textId="6D4B9578" w:rsidR="0023316E" w:rsidRPr="00B94441" w:rsidRDefault="0023316E">
      <w:pPr>
        <w:spacing w:before="156" w:after="156"/>
        <w:rPr>
          <w:rFonts w:eastAsiaTheme="minorEastAsia" w:cs="Arial"/>
        </w:rPr>
      </w:pPr>
    </w:p>
    <w:sectPr w:rsidR="0023316E" w:rsidRPr="00B94441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2118B" w14:textId="77777777" w:rsidR="00921D5D" w:rsidRDefault="00921D5D" w:rsidP="008242C1">
      <w:pPr>
        <w:spacing w:before="120" w:after="120"/>
      </w:pPr>
      <w:r>
        <w:separator/>
      </w:r>
    </w:p>
    <w:p w14:paraId="3887EC92" w14:textId="77777777" w:rsidR="00921D5D" w:rsidRDefault="00921D5D">
      <w:pPr>
        <w:spacing w:before="120" w:after="120"/>
      </w:pPr>
    </w:p>
  </w:endnote>
  <w:endnote w:type="continuationSeparator" w:id="0">
    <w:p w14:paraId="6BDB643F" w14:textId="77777777" w:rsidR="00921D5D" w:rsidRDefault="00921D5D" w:rsidP="008242C1">
      <w:pPr>
        <w:spacing w:before="120" w:after="120"/>
      </w:pPr>
      <w:r>
        <w:continuationSeparator/>
      </w:r>
    </w:p>
    <w:p w14:paraId="5AA1C2EA" w14:textId="77777777" w:rsidR="00921D5D" w:rsidRDefault="00921D5D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C3E" w14:textId="77777777" w:rsidR="003F0516" w:rsidRDefault="003F0516">
    <w:pPr>
      <w:pStyle w:val="Footer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9C0EAA9" w:rsidR="003F0516" w:rsidRPr="007B2F6F" w:rsidRDefault="003F0516" w:rsidP="007B2F6F">
        <w:pPr>
          <w:pStyle w:val="Footer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80C97" w:rsidRPr="00980C97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1" w14:textId="77777777" w:rsidR="003F0516" w:rsidRDefault="003F051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2A992" w14:textId="77777777" w:rsidR="00921D5D" w:rsidRDefault="00921D5D" w:rsidP="008242C1">
      <w:pPr>
        <w:spacing w:before="120" w:after="120"/>
      </w:pPr>
      <w:r>
        <w:separator/>
      </w:r>
    </w:p>
    <w:p w14:paraId="4CF01BAE" w14:textId="77777777" w:rsidR="00921D5D" w:rsidRDefault="00921D5D">
      <w:pPr>
        <w:spacing w:before="120" w:after="120"/>
      </w:pPr>
    </w:p>
  </w:footnote>
  <w:footnote w:type="continuationSeparator" w:id="0">
    <w:p w14:paraId="145E87A9" w14:textId="77777777" w:rsidR="00921D5D" w:rsidRDefault="00921D5D" w:rsidP="008242C1">
      <w:pPr>
        <w:spacing w:before="120" w:after="120"/>
      </w:pPr>
      <w:r>
        <w:continuationSeparator/>
      </w:r>
    </w:p>
    <w:p w14:paraId="098717A5" w14:textId="77777777" w:rsidR="00921D5D" w:rsidRDefault="00921D5D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CB17" w14:textId="77777777" w:rsidR="003F0516" w:rsidRDefault="003F0516">
    <w:pPr>
      <w:pStyle w:val="Header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A30B" w14:textId="77777777" w:rsidR="003F0516" w:rsidRDefault="003F051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6095"/>
        </w:tabs>
        <w:ind w:left="6095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3525C"/>
    <w:multiLevelType w:val="multilevel"/>
    <w:tmpl w:val="3A5A0228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2"/>
        <w:szCs w:val="28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6803"/>
        </w:tabs>
        <w:ind w:left="-6803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6407"/>
        </w:tabs>
        <w:ind w:left="-640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5245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4678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3969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2835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2127" w:hanging="1700"/>
      </w:pPr>
      <w:rPr>
        <w:rFonts w:hint="eastAsia"/>
      </w:rPr>
    </w:lvl>
  </w:abstractNum>
  <w:abstractNum w:abstractNumId="3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7B2770"/>
    <w:multiLevelType w:val="hybridMultilevel"/>
    <w:tmpl w:val="4050C0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6" w15:restartNumberingAfterBreak="0">
    <w:nsid w:val="76241199"/>
    <w:multiLevelType w:val="hybridMultilevel"/>
    <w:tmpl w:val="8FA2CC1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F29A1"/>
    <w:multiLevelType w:val="multilevel"/>
    <w:tmpl w:val="91E48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89155182">
    <w:abstractNumId w:val="2"/>
  </w:num>
  <w:num w:numId="2" w16cid:durableId="175656093">
    <w:abstractNumId w:val="0"/>
  </w:num>
  <w:num w:numId="3" w16cid:durableId="134881820">
    <w:abstractNumId w:val="1"/>
  </w:num>
  <w:num w:numId="4" w16cid:durableId="1572235816">
    <w:abstractNumId w:val="5"/>
  </w:num>
  <w:num w:numId="5" w16cid:durableId="989746602">
    <w:abstractNumId w:val="7"/>
  </w:num>
  <w:num w:numId="6" w16cid:durableId="1035740209">
    <w:abstractNumId w:val="3"/>
  </w:num>
  <w:num w:numId="7" w16cid:durableId="1531724628">
    <w:abstractNumId w:val="4"/>
  </w:num>
  <w:num w:numId="8" w16cid:durableId="2010525019">
    <w:abstractNumId w:val="6"/>
  </w:num>
  <w:num w:numId="9" w16cid:durableId="9577564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B89"/>
    <w:rsid w:val="000018C1"/>
    <w:rsid w:val="00001C38"/>
    <w:rsid w:val="000028E1"/>
    <w:rsid w:val="0000333A"/>
    <w:rsid w:val="0000373B"/>
    <w:rsid w:val="00003888"/>
    <w:rsid w:val="0000408A"/>
    <w:rsid w:val="00004EDA"/>
    <w:rsid w:val="000050B5"/>
    <w:rsid w:val="00005879"/>
    <w:rsid w:val="00006EAC"/>
    <w:rsid w:val="00010AAE"/>
    <w:rsid w:val="000110FC"/>
    <w:rsid w:val="0001380E"/>
    <w:rsid w:val="00013E93"/>
    <w:rsid w:val="000149BB"/>
    <w:rsid w:val="00015435"/>
    <w:rsid w:val="000159E7"/>
    <w:rsid w:val="000162DC"/>
    <w:rsid w:val="00016B37"/>
    <w:rsid w:val="00017BA2"/>
    <w:rsid w:val="000209D3"/>
    <w:rsid w:val="0002304C"/>
    <w:rsid w:val="00023079"/>
    <w:rsid w:val="000230C9"/>
    <w:rsid w:val="000233B2"/>
    <w:rsid w:val="000241A9"/>
    <w:rsid w:val="00024845"/>
    <w:rsid w:val="0002509A"/>
    <w:rsid w:val="0002524B"/>
    <w:rsid w:val="00025580"/>
    <w:rsid w:val="000260D0"/>
    <w:rsid w:val="000261A4"/>
    <w:rsid w:val="00026C2D"/>
    <w:rsid w:val="00026F14"/>
    <w:rsid w:val="00030C1E"/>
    <w:rsid w:val="000310DC"/>
    <w:rsid w:val="000321ED"/>
    <w:rsid w:val="00032276"/>
    <w:rsid w:val="0003252A"/>
    <w:rsid w:val="00033A0B"/>
    <w:rsid w:val="000373B5"/>
    <w:rsid w:val="00041A7E"/>
    <w:rsid w:val="00041DA6"/>
    <w:rsid w:val="000423B4"/>
    <w:rsid w:val="000461CD"/>
    <w:rsid w:val="00046313"/>
    <w:rsid w:val="00046C8B"/>
    <w:rsid w:val="00046D6B"/>
    <w:rsid w:val="00047006"/>
    <w:rsid w:val="00047A6C"/>
    <w:rsid w:val="00047E1D"/>
    <w:rsid w:val="00047F30"/>
    <w:rsid w:val="00050A89"/>
    <w:rsid w:val="0005174C"/>
    <w:rsid w:val="00051C94"/>
    <w:rsid w:val="0005329A"/>
    <w:rsid w:val="00054519"/>
    <w:rsid w:val="00054791"/>
    <w:rsid w:val="0005494E"/>
    <w:rsid w:val="00054CB1"/>
    <w:rsid w:val="00054E2B"/>
    <w:rsid w:val="00054F6E"/>
    <w:rsid w:val="00055E25"/>
    <w:rsid w:val="00056433"/>
    <w:rsid w:val="00056937"/>
    <w:rsid w:val="00056A75"/>
    <w:rsid w:val="00057558"/>
    <w:rsid w:val="00060297"/>
    <w:rsid w:val="0006123A"/>
    <w:rsid w:val="00061B00"/>
    <w:rsid w:val="00061E18"/>
    <w:rsid w:val="00061F62"/>
    <w:rsid w:val="000626FB"/>
    <w:rsid w:val="00062841"/>
    <w:rsid w:val="00064987"/>
    <w:rsid w:val="00064CBE"/>
    <w:rsid w:val="000662BB"/>
    <w:rsid w:val="0006674D"/>
    <w:rsid w:val="00067814"/>
    <w:rsid w:val="00067D3A"/>
    <w:rsid w:val="00067F52"/>
    <w:rsid w:val="00071020"/>
    <w:rsid w:val="000714FE"/>
    <w:rsid w:val="000723C1"/>
    <w:rsid w:val="00072962"/>
    <w:rsid w:val="0007367D"/>
    <w:rsid w:val="00073808"/>
    <w:rsid w:val="00073839"/>
    <w:rsid w:val="000739A0"/>
    <w:rsid w:val="00073E50"/>
    <w:rsid w:val="00077128"/>
    <w:rsid w:val="000774EA"/>
    <w:rsid w:val="000775A7"/>
    <w:rsid w:val="00077A50"/>
    <w:rsid w:val="00077F42"/>
    <w:rsid w:val="000803B6"/>
    <w:rsid w:val="00081C16"/>
    <w:rsid w:val="00082378"/>
    <w:rsid w:val="0008273D"/>
    <w:rsid w:val="000829CE"/>
    <w:rsid w:val="00082F43"/>
    <w:rsid w:val="0008390E"/>
    <w:rsid w:val="00084E8B"/>
    <w:rsid w:val="00084EDB"/>
    <w:rsid w:val="0008555B"/>
    <w:rsid w:val="00086882"/>
    <w:rsid w:val="0009058C"/>
    <w:rsid w:val="00091989"/>
    <w:rsid w:val="00091C18"/>
    <w:rsid w:val="00091C77"/>
    <w:rsid w:val="000925D8"/>
    <w:rsid w:val="000929CC"/>
    <w:rsid w:val="00093443"/>
    <w:rsid w:val="00093E40"/>
    <w:rsid w:val="00095995"/>
    <w:rsid w:val="000959E5"/>
    <w:rsid w:val="00095AC3"/>
    <w:rsid w:val="00095EBA"/>
    <w:rsid w:val="0009603B"/>
    <w:rsid w:val="00096142"/>
    <w:rsid w:val="000A088E"/>
    <w:rsid w:val="000A0A64"/>
    <w:rsid w:val="000A0D3E"/>
    <w:rsid w:val="000A120D"/>
    <w:rsid w:val="000A1A1B"/>
    <w:rsid w:val="000A1B7A"/>
    <w:rsid w:val="000A2E6A"/>
    <w:rsid w:val="000A309C"/>
    <w:rsid w:val="000A3423"/>
    <w:rsid w:val="000A35C0"/>
    <w:rsid w:val="000A3782"/>
    <w:rsid w:val="000A5578"/>
    <w:rsid w:val="000A59D0"/>
    <w:rsid w:val="000A6EDE"/>
    <w:rsid w:val="000B0405"/>
    <w:rsid w:val="000B0D90"/>
    <w:rsid w:val="000B0E56"/>
    <w:rsid w:val="000B1871"/>
    <w:rsid w:val="000B1D11"/>
    <w:rsid w:val="000B5507"/>
    <w:rsid w:val="000B5F47"/>
    <w:rsid w:val="000B6604"/>
    <w:rsid w:val="000B66F8"/>
    <w:rsid w:val="000B6E18"/>
    <w:rsid w:val="000B72B1"/>
    <w:rsid w:val="000B7552"/>
    <w:rsid w:val="000C0108"/>
    <w:rsid w:val="000C077A"/>
    <w:rsid w:val="000C0B39"/>
    <w:rsid w:val="000C0F07"/>
    <w:rsid w:val="000C2B08"/>
    <w:rsid w:val="000C347C"/>
    <w:rsid w:val="000C4398"/>
    <w:rsid w:val="000C472C"/>
    <w:rsid w:val="000C5C3C"/>
    <w:rsid w:val="000C60CA"/>
    <w:rsid w:val="000C67ED"/>
    <w:rsid w:val="000C6803"/>
    <w:rsid w:val="000D0346"/>
    <w:rsid w:val="000D037C"/>
    <w:rsid w:val="000D0749"/>
    <w:rsid w:val="000D0B37"/>
    <w:rsid w:val="000D1F09"/>
    <w:rsid w:val="000D2402"/>
    <w:rsid w:val="000D24BF"/>
    <w:rsid w:val="000D334A"/>
    <w:rsid w:val="000D3592"/>
    <w:rsid w:val="000D38BA"/>
    <w:rsid w:val="000D3B4A"/>
    <w:rsid w:val="000D40D9"/>
    <w:rsid w:val="000D53AB"/>
    <w:rsid w:val="000D5C73"/>
    <w:rsid w:val="000D7357"/>
    <w:rsid w:val="000E0096"/>
    <w:rsid w:val="000E0186"/>
    <w:rsid w:val="000E09C6"/>
    <w:rsid w:val="000E26D0"/>
    <w:rsid w:val="000E31AB"/>
    <w:rsid w:val="000E3476"/>
    <w:rsid w:val="000E4061"/>
    <w:rsid w:val="000E4414"/>
    <w:rsid w:val="000E4EEC"/>
    <w:rsid w:val="000E60B8"/>
    <w:rsid w:val="000E72F5"/>
    <w:rsid w:val="000E7788"/>
    <w:rsid w:val="000E7831"/>
    <w:rsid w:val="000E7DE6"/>
    <w:rsid w:val="000F0101"/>
    <w:rsid w:val="000F04B5"/>
    <w:rsid w:val="000F05EA"/>
    <w:rsid w:val="000F1DC1"/>
    <w:rsid w:val="000F1F65"/>
    <w:rsid w:val="000F2FF2"/>
    <w:rsid w:val="000F31B8"/>
    <w:rsid w:val="000F3460"/>
    <w:rsid w:val="000F3A48"/>
    <w:rsid w:val="000F3EE6"/>
    <w:rsid w:val="000F4128"/>
    <w:rsid w:val="000F42CC"/>
    <w:rsid w:val="000F5079"/>
    <w:rsid w:val="000F53A3"/>
    <w:rsid w:val="000F597F"/>
    <w:rsid w:val="000F6BE5"/>
    <w:rsid w:val="000F7174"/>
    <w:rsid w:val="000F74A6"/>
    <w:rsid w:val="000F7CE2"/>
    <w:rsid w:val="000F7DB2"/>
    <w:rsid w:val="0010097E"/>
    <w:rsid w:val="00100CDF"/>
    <w:rsid w:val="001021C5"/>
    <w:rsid w:val="0010232E"/>
    <w:rsid w:val="00102838"/>
    <w:rsid w:val="001028FA"/>
    <w:rsid w:val="0010298D"/>
    <w:rsid w:val="0010319D"/>
    <w:rsid w:val="0010361F"/>
    <w:rsid w:val="00103A82"/>
    <w:rsid w:val="001059BD"/>
    <w:rsid w:val="00105D63"/>
    <w:rsid w:val="001060E8"/>
    <w:rsid w:val="00106D2E"/>
    <w:rsid w:val="0010706A"/>
    <w:rsid w:val="00107386"/>
    <w:rsid w:val="001076AD"/>
    <w:rsid w:val="00110245"/>
    <w:rsid w:val="001105AE"/>
    <w:rsid w:val="00112597"/>
    <w:rsid w:val="001138D1"/>
    <w:rsid w:val="00114363"/>
    <w:rsid w:val="001144C3"/>
    <w:rsid w:val="00114721"/>
    <w:rsid w:val="00115534"/>
    <w:rsid w:val="00115D47"/>
    <w:rsid w:val="00115ED9"/>
    <w:rsid w:val="00115FEE"/>
    <w:rsid w:val="00117687"/>
    <w:rsid w:val="00117B8B"/>
    <w:rsid w:val="00121205"/>
    <w:rsid w:val="00121511"/>
    <w:rsid w:val="0012179E"/>
    <w:rsid w:val="0012206D"/>
    <w:rsid w:val="00124231"/>
    <w:rsid w:val="001250D8"/>
    <w:rsid w:val="0012518D"/>
    <w:rsid w:val="00125A3A"/>
    <w:rsid w:val="00125E4F"/>
    <w:rsid w:val="0012622B"/>
    <w:rsid w:val="001266C4"/>
    <w:rsid w:val="00126F76"/>
    <w:rsid w:val="00127FED"/>
    <w:rsid w:val="00131234"/>
    <w:rsid w:val="00131271"/>
    <w:rsid w:val="0013137A"/>
    <w:rsid w:val="001319A2"/>
    <w:rsid w:val="00132ECD"/>
    <w:rsid w:val="0013344A"/>
    <w:rsid w:val="0013440D"/>
    <w:rsid w:val="00134516"/>
    <w:rsid w:val="00135B43"/>
    <w:rsid w:val="00135D2E"/>
    <w:rsid w:val="00135F5A"/>
    <w:rsid w:val="00136606"/>
    <w:rsid w:val="00136ACA"/>
    <w:rsid w:val="00136DA9"/>
    <w:rsid w:val="00137562"/>
    <w:rsid w:val="00137D08"/>
    <w:rsid w:val="00141E0C"/>
    <w:rsid w:val="00142049"/>
    <w:rsid w:val="001439E1"/>
    <w:rsid w:val="00143FA4"/>
    <w:rsid w:val="001440B4"/>
    <w:rsid w:val="001441E3"/>
    <w:rsid w:val="001442A3"/>
    <w:rsid w:val="00144530"/>
    <w:rsid w:val="00144D48"/>
    <w:rsid w:val="0014504A"/>
    <w:rsid w:val="001450F4"/>
    <w:rsid w:val="001454A6"/>
    <w:rsid w:val="00145B5A"/>
    <w:rsid w:val="00145BC3"/>
    <w:rsid w:val="001460A0"/>
    <w:rsid w:val="00147136"/>
    <w:rsid w:val="00147AA1"/>
    <w:rsid w:val="00147C31"/>
    <w:rsid w:val="00147D2C"/>
    <w:rsid w:val="00151ADF"/>
    <w:rsid w:val="00152023"/>
    <w:rsid w:val="00152367"/>
    <w:rsid w:val="0015236D"/>
    <w:rsid w:val="00153F66"/>
    <w:rsid w:val="00160537"/>
    <w:rsid w:val="00160FF6"/>
    <w:rsid w:val="00162450"/>
    <w:rsid w:val="00162838"/>
    <w:rsid w:val="00162E0A"/>
    <w:rsid w:val="0016437E"/>
    <w:rsid w:val="0016469F"/>
    <w:rsid w:val="0016495F"/>
    <w:rsid w:val="0016577C"/>
    <w:rsid w:val="001657E4"/>
    <w:rsid w:val="001659AB"/>
    <w:rsid w:val="001664A1"/>
    <w:rsid w:val="001666BA"/>
    <w:rsid w:val="00166F33"/>
    <w:rsid w:val="0016722F"/>
    <w:rsid w:val="00170096"/>
    <w:rsid w:val="0017009E"/>
    <w:rsid w:val="00171F62"/>
    <w:rsid w:val="00172735"/>
    <w:rsid w:val="00172826"/>
    <w:rsid w:val="00172963"/>
    <w:rsid w:val="00172A37"/>
    <w:rsid w:val="00172C8E"/>
    <w:rsid w:val="001733EA"/>
    <w:rsid w:val="00173B53"/>
    <w:rsid w:val="00174133"/>
    <w:rsid w:val="0017529B"/>
    <w:rsid w:val="00175404"/>
    <w:rsid w:val="0017561C"/>
    <w:rsid w:val="00175CD4"/>
    <w:rsid w:val="00175E7E"/>
    <w:rsid w:val="00175FD8"/>
    <w:rsid w:val="0017648B"/>
    <w:rsid w:val="00176700"/>
    <w:rsid w:val="0017765E"/>
    <w:rsid w:val="00177FDE"/>
    <w:rsid w:val="00180FDD"/>
    <w:rsid w:val="00181101"/>
    <w:rsid w:val="001840C1"/>
    <w:rsid w:val="0018476E"/>
    <w:rsid w:val="00184D3C"/>
    <w:rsid w:val="001855B3"/>
    <w:rsid w:val="00185B15"/>
    <w:rsid w:val="0018614D"/>
    <w:rsid w:val="00186FD2"/>
    <w:rsid w:val="00190B59"/>
    <w:rsid w:val="00190C62"/>
    <w:rsid w:val="00190FDA"/>
    <w:rsid w:val="00191294"/>
    <w:rsid w:val="00191473"/>
    <w:rsid w:val="00191666"/>
    <w:rsid w:val="00192443"/>
    <w:rsid w:val="00192E69"/>
    <w:rsid w:val="00193E83"/>
    <w:rsid w:val="00194047"/>
    <w:rsid w:val="00195030"/>
    <w:rsid w:val="00195617"/>
    <w:rsid w:val="00195D76"/>
    <w:rsid w:val="00196368"/>
    <w:rsid w:val="00196F58"/>
    <w:rsid w:val="001A015E"/>
    <w:rsid w:val="001A09D1"/>
    <w:rsid w:val="001A0B7A"/>
    <w:rsid w:val="001A0DC6"/>
    <w:rsid w:val="001A0F65"/>
    <w:rsid w:val="001A3499"/>
    <w:rsid w:val="001A43E1"/>
    <w:rsid w:val="001A526B"/>
    <w:rsid w:val="001A66B0"/>
    <w:rsid w:val="001A6B34"/>
    <w:rsid w:val="001A6DB5"/>
    <w:rsid w:val="001B0179"/>
    <w:rsid w:val="001B0F28"/>
    <w:rsid w:val="001B147E"/>
    <w:rsid w:val="001B17F6"/>
    <w:rsid w:val="001B1C2E"/>
    <w:rsid w:val="001B2A44"/>
    <w:rsid w:val="001B3ADB"/>
    <w:rsid w:val="001B4F1D"/>
    <w:rsid w:val="001B5F3B"/>
    <w:rsid w:val="001C082E"/>
    <w:rsid w:val="001C1668"/>
    <w:rsid w:val="001C1AE0"/>
    <w:rsid w:val="001C3E16"/>
    <w:rsid w:val="001C45D1"/>
    <w:rsid w:val="001C498B"/>
    <w:rsid w:val="001C5F60"/>
    <w:rsid w:val="001C62E4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D4E"/>
    <w:rsid w:val="001D237E"/>
    <w:rsid w:val="001D27A9"/>
    <w:rsid w:val="001D3141"/>
    <w:rsid w:val="001D3AAB"/>
    <w:rsid w:val="001D4649"/>
    <w:rsid w:val="001D4817"/>
    <w:rsid w:val="001D55CF"/>
    <w:rsid w:val="001D5E42"/>
    <w:rsid w:val="001D6C0F"/>
    <w:rsid w:val="001D7800"/>
    <w:rsid w:val="001D78C6"/>
    <w:rsid w:val="001E0DEC"/>
    <w:rsid w:val="001E1659"/>
    <w:rsid w:val="001E1D16"/>
    <w:rsid w:val="001E228F"/>
    <w:rsid w:val="001E2612"/>
    <w:rsid w:val="001E2B85"/>
    <w:rsid w:val="001E3BAD"/>
    <w:rsid w:val="001E5366"/>
    <w:rsid w:val="001E5BAB"/>
    <w:rsid w:val="001E5BE5"/>
    <w:rsid w:val="001E735C"/>
    <w:rsid w:val="001F0510"/>
    <w:rsid w:val="001F057B"/>
    <w:rsid w:val="001F0D29"/>
    <w:rsid w:val="001F223B"/>
    <w:rsid w:val="001F2359"/>
    <w:rsid w:val="001F2B94"/>
    <w:rsid w:val="001F2D34"/>
    <w:rsid w:val="001F31AB"/>
    <w:rsid w:val="001F3504"/>
    <w:rsid w:val="001F3D04"/>
    <w:rsid w:val="001F66C1"/>
    <w:rsid w:val="001F66E8"/>
    <w:rsid w:val="001F67BF"/>
    <w:rsid w:val="001F74EE"/>
    <w:rsid w:val="001F7881"/>
    <w:rsid w:val="002001B5"/>
    <w:rsid w:val="0020035C"/>
    <w:rsid w:val="002005A9"/>
    <w:rsid w:val="00200805"/>
    <w:rsid w:val="002019BC"/>
    <w:rsid w:val="002022AA"/>
    <w:rsid w:val="0020322E"/>
    <w:rsid w:val="00203298"/>
    <w:rsid w:val="002044C6"/>
    <w:rsid w:val="00204C7B"/>
    <w:rsid w:val="00204FE7"/>
    <w:rsid w:val="00205557"/>
    <w:rsid w:val="002057C0"/>
    <w:rsid w:val="0020663A"/>
    <w:rsid w:val="0020763C"/>
    <w:rsid w:val="00207852"/>
    <w:rsid w:val="00207C79"/>
    <w:rsid w:val="002102CE"/>
    <w:rsid w:val="00210AF5"/>
    <w:rsid w:val="00210EA4"/>
    <w:rsid w:val="00211836"/>
    <w:rsid w:val="00211F53"/>
    <w:rsid w:val="0021226B"/>
    <w:rsid w:val="00212544"/>
    <w:rsid w:val="002127FE"/>
    <w:rsid w:val="00213ACF"/>
    <w:rsid w:val="00215AAC"/>
    <w:rsid w:val="00215E89"/>
    <w:rsid w:val="00216868"/>
    <w:rsid w:val="00217363"/>
    <w:rsid w:val="00220AF2"/>
    <w:rsid w:val="002219CF"/>
    <w:rsid w:val="00221E12"/>
    <w:rsid w:val="002249B0"/>
    <w:rsid w:val="0022523F"/>
    <w:rsid w:val="00225A67"/>
    <w:rsid w:val="00225F0B"/>
    <w:rsid w:val="0022607D"/>
    <w:rsid w:val="002263AB"/>
    <w:rsid w:val="002268D7"/>
    <w:rsid w:val="00227241"/>
    <w:rsid w:val="00231F51"/>
    <w:rsid w:val="00232F85"/>
    <w:rsid w:val="0023316E"/>
    <w:rsid w:val="002337F1"/>
    <w:rsid w:val="00233C6E"/>
    <w:rsid w:val="00233E0A"/>
    <w:rsid w:val="00234164"/>
    <w:rsid w:val="002346E3"/>
    <w:rsid w:val="002350DA"/>
    <w:rsid w:val="00235258"/>
    <w:rsid w:val="002356DC"/>
    <w:rsid w:val="00235ED5"/>
    <w:rsid w:val="00237455"/>
    <w:rsid w:val="00240835"/>
    <w:rsid w:val="00241124"/>
    <w:rsid w:val="00241230"/>
    <w:rsid w:val="00241782"/>
    <w:rsid w:val="0024185E"/>
    <w:rsid w:val="00242577"/>
    <w:rsid w:val="00242591"/>
    <w:rsid w:val="00242EAD"/>
    <w:rsid w:val="00243B4C"/>
    <w:rsid w:val="00244A46"/>
    <w:rsid w:val="00245743"/>
    <w:rsid w:val="002458FE"/>
    <w:rsid w:val="00245B2A"/>
    <w:rsid w:val="0024627D"/>
    <w:rsid w:val="00246522"/>
    <w:rsid w:val="00246729"/>
    <w:rsid w:val="00247D71"/>
    <w:rsid w:val="00250467"/>
    <w:rsid w:val="0025075E"/>
    <w:rsid w:val="002509A2"/>
    <w:rsid w:val="002517B6"/>
    <w:rsid w:val="00251A32"/>
    <w:rsid w:val="002523A9"/>
    <w:rsid w:val="00252AB0"/>
    <w:rsid w:val="00252F80"/>
    <w:rsid w:val="00254E64"/>
    <w:rsid w:val="00256234"/>
    <w:rsid w:val="0025651D"/>
    <w:rsid w:val="00257D6F"/>
    <w:rsid w:val="002615A2"/>
    <w:rsid w:val="0026265F"/>
    <w:rsid w:val="00262967"/>
    <w:rsid w:val="00262F06"/>
    <w:rsid w:val="00263555"/>
    <w:rsid w:val="002635AE"/>
    <w:rsid w:val="00263916"/>
    <w:rsid w:val="00264AA6"/>
    <w:rsid w:val="0026775D"/>
    <w:rsid w:val="002700DC"/>
    <w:rsid w:val="00270A85"/>
    <w:rsid w:val="002717B9"/>
    <w:rsid w:val="00271C98"/>
    <w:rsid w:val="002720F3"/>
    <w:rsid w:val="002724EA"/>
    <w:rsid w:val="00273BA2"/>
    <w:rsid w:val="00274D8A"/>
    <w:rsid w:val="00274FAA"/>
    <w:rsid w:val="002758B4"/>
    <w:rsid w:val="00275A2E"/>
    <w:rsid w:val="00276278"/>
    <w:rsid w:val="00276353"/>
    <w:rsid w:val="002764FA"/>
    <w:rsid w:val="002765AC"/>
    <w:rsid w:val="00277945"/>
    <w:rsid w:val="00277BA1"/>
    <w:rsid w:val="00277DF4"/>
    <w:rsid w:val="0028012A"/>
    <w:rsid w:val="00280F67"/>
    <w:rsid w:val="00281338"/>
    <w:rsid w:val="00281887"/>
    <w:rsid w:val="00281D13"/>
    <w:rsid w:val="00282863"/>
    <w:rsid w:val="00282B93"/>
    <w:rsid w:val="00282FAC"/>
    <w:rsid w:val="00283782"/>
    <w:rsid w:val="00283E92"/>
    <w:rsid w:val="002844E1"/>
    <w:rsid w:val="0028454B"/>
    <w:rsid w:val="002845FA"/>
    <w:rsid w:val="00285BEB"/>
    <w:rsid w:val="00287CCD"/>
    <w:rsid w:val="002903C9"/>
    <w:rsid w:val="0029044D"/>
    <w:rsid w:val="00290EC0"/>
    <w:rsid w:val="002910F0"/>
    <w:rsid w:val="00291110"/>
    <w:rsid w:val="00291238"/>
    <w:rsid w:val="0029181F"/>
    <w:rsid w:val="00292908"/>
    <w:rsid w:val="002933CE"/>
    <w:rsid w:val="002948D3"/>
    <w:rsid w:val="0029528F"/>
    <w:rsid w:val="0029549E"/>
    <w:rsid w:val="002959B8"/>
    <w:rsid w:val="00295A53"/>
    <w:rsid w:val="00297785"/>
    <w:rsid w:val="002A00B6"/>
    <w:rsid w:val="002A05F4"/>
    <w:rsid w:val="002A0725"/>
    <w:rsid w:val="002A0B66"/>
    <w:rsid w:val="002A0D42"/>
    <w:rsid w:val="002A1409"/>
    <w:rsid w:val="002A24B0"/>
    <w:rsid w:val="002A2BE2"/>
    <w:rsid w:val="002A326A"/>
    <w:rsid w:val="002A385C"/>
    <w:rsid w:val="002A420A"/>
    <w:rsid w:val="002A4299"/>
    <w:rsid w:val="002A4BCE"/>
    <w:rsid w:val="002A5843"/>
    <w:rsid w:val="002A5E60"/>
    <w:rsid w:val="002A60EA"/>
    <w:rsid w:val="002A6668"/>
    <w:rsid w:val="002A726F"/>
    <w:rsid w:val="002A784A"/>
    <w:rsid w:val="002B062D"/>
    <w:rsid w:val="002B0A84"/>
    <w:rsid w:val="002B0B7E"/>
    <w:rsid w:val="002B10E3"/>
    <w:rsid w:val="002B1B96"/>
    <w:rsid w:val="002B1BFD"/>
    <w:rsid w:val="002B21A6"/>
    <w:rsid w:val="002B2955"/>
    <w:rsid w:val="002B3F87"/>
    <w:rsid w:val="002B43AB"/>
    <w:rsid w:val="002B4403"/>
    <w:rsid w:val="002B49E4"/>
    <w:rsid w:val="002B5130"/>
    <w:rsid w:val="002B5FE1"/>
    <w:rsid w:val="002B5FFD"/>
    <w:rsid w:val="002B7483"/>
    <w:rsid w:val="002C0374"/>
    <w:rsid w:val="002C0E06"/>
    <w:rsid w:val="002C160D"/>
    <w:rsid w:val="002C1B80"/>
    <w:rsid w:val="002C1EFD"/>
    <w:rsid w:val="002C2905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1D98"/>
    <w:rsid w:val="002D3E95"/>
    <w:rsid w:val="002D4B72"/>
    <w:rsid w:val="002D4D37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5D0"/>
    <w:rsid w:val="002E76AA"/>
    <w:rsid w:val="002E7EE9"/>
    <w:rsid w:val="002F07BE"/>
    <w:rsid w:val="002F1D78"/>
    <w:rsid w:val="002F2363"/>
    <w:rsid w:val="002F2B4C"/>
    <w:rsid w:val="002F2F9C"/>
    <w:rsid w:val="002F413C"/>
    <w:rsid w:val="002F5DBC"/>
    <w:rsid w:val="003002B6"/>
    <w:rsid w:val="00300A40"/>
    <w:rsid w:val="003011A3"/>
    <w:rsid w:val="003015B1"/>
    <w:rsid w:val="003028DE"/>
    <w:rsid w:val="00302DCB"/>
    <w:rsid w:val="00303543"/>
    <w:rsid w:val="0030476F"/>
    <w:rsid w:val="0030483A"/>
    <w:rsid w:val="0030531A"/>
    <w:rsid w:val="00305614"/>
    <w:rsid w:val="00305683"/>
    <w:rsid w:val="00306125"/>
    <w:rsid w:val="003061EB"/>
    <w:rsid w:val="00306559"/>
    <w:rsid w:val="00306AB6"/>
    <w:rsid w:val="0030715E"/>
    <w:rsid w:val="00307549"/>
    <w:rsid w:val="00311BA6"/>
    <w:rsid w:val="0031212E"/>
    <w:rsid w:val="003127C6"/>
    <w:rsid w:val="00312AF0"/>
    <w:rsid w:val="00312E1F"/>
    <w:rsid w:val="00312E32"/>
    <w:rsid w:val="00313B7D"/>
    <w:rsid w:val="00313C3A"/>
    <w:rsid w:val="00314EFF"/>
    <w:rsid w:val="00315273"/>
    <w:rsid w:val="003159A1"/>
    <w:rsid w:val="00316810"/>
    <w:rsid w:val="00316E69"/>
    <w:rsid w:val="00317483"/>
    <w:rsid w:val="00317B51"/>
    <w:rsid w:val="00320623"/>
    <w:rsid w:val="00320EE1"/>
    <w:rsid w:val="003214E1"/>
    <w:rsid w:val="0032244D"/>
    <w:rsid w:val="00322466"/>
    <w:rsid w:val="00322B0F"/>
    <w:rsid w:val="003239EE"/>
    <w:rsid w:val="0032438F"/>
    <w:rsid w:val="00324622"/>
    <w:rsid w:val="00324AE9"/>
    <w:rsid w:val="00324E7B"/>
    <w:rsid w:val="003260CC"/>
    <w:rsid w:val="0032739A"/>
    <w:rsid w:val="00327D77"/>
    <w:rsid w:val="0033017C"/>
    <w:rsid w:val="0033372C"/>
    <w:rsid w:val="00333884"/>
    <w:rsid w:val="00333AFF"/>
    <w:rsid w:val="00334356"/>
    <w:rsid w:val="00334D0D"/>
    <w:rsid w:val="003353C7"/>
    <w:rsid w:val="0033549E"/>
    <w:rsid w:val="0033573D"/>
    <w:rsid w:val="0033614E"/>
    <w:rsid w:val="00336ED6"/>
    <w:rsid w:val="00336FD1"/>
    <w:rsid w:val="00337831"/>
    <w:rsid w:val="00337D50"/>
    <w:rsid w:val="00340514"/>
    <w:rsid w:val="00340644"/>
    <w:rsid w:val="003416B8"/>
    <w:rsid w:val="00341BA8"/>
    <w:rsid w:val="00341E6C"/>
    <w:rsid w:val="0034301F"/>
    <w:rsid w:val="0034334D"/>
    <w:rsid w:val="0034382D"/>
    <w:rsid w:val="00343E72"/>
    <w:rsid w:val="003442DE"/>
    <w:rsid w:val="003442EE"/>
    <w:rsid w:val="0034432D"/>
    <w:rsid w:val="0034460B"/>
    <w:rsid w:val="00344D24"/>
    <w:rsid w:val="00345079"/>
    <w:rsid w:val="00345441"/>
    <w:rsid w:val="00345B69"/>
    <w:rsid w:val="00346A77"/>
    <w:rsid w:val="00347747"/>
    <w:rsid w:val="00347B45"/>
    <w:rsid w:val="00347C20"/>
    <w:rsid w:val="0035068E"/>
    <w:rsid w:val="0035195B"/>
    <w:rsid w:val="00351CBC"/>
    <w:rsid w:val="00354D68"/>
    <w:rsid w:val="003550ED"/>
    <w:rsid w:val="00356428"/>
    <w:rsid w:val="00356E67"/>
    <w:rsid w:val="00356FD8"/>
    <w:rsid w:val="00357BFD"/>
    <w:rsid w:val="00361F4E"/>
    <w:rsid w:val="00362577"/>
    <w:rsid w:val="003625D1"/>
    <w:rsid w:val="003645CD"/>
    <w:rsid w:val="003677EA"/>
    <w:rsid w:val="00370EFF"/>
    <w:rsid w:val="0037135F"/>
    <w:rsid w:val="00371BFE"/>
    <w:rsid w:val="0037204B"/>
    <w:rsid w:val="00372F47"/>
    <w:rsid w:val="003741C1"/>
    <w:rsid w:val="003749ED"/>
    <w:rsid w:val="00374C50"/>
    <w:rsid w:val="00375689"/>
    <w:rsid w:val="0037585A"/>
    <w:rsid w:val="00376AD9"/>
    <w:rsid w:val="0037717F"/>
    <w:rsid w:val="0037739C"/>
    <w:rsid w:val="003773A5"/>
    <w:rsid w:val="0037777E"/>
    <w:rsid w:val="003778D5"/>
    <w:rsid w:val="00380595"/>
    <w:rsid w:val="00381C42"/>
    <w:rsid w:val="00382CE0"/>
    <w:rsid w:val="00382D6A"/>
    <w:rsid w:val="003834D2"/>
    <w:rsid w:val="0038398F"/>
    <w:rsid w:val="00383A70"/>
    <w:rsid w:val="00384A5B"/>
    <w:rsid w:val="00387455"/>
    <w:rsid w:val="00387535"/>
    <w:rsid w:val="00390079"/>
    <w:rsid w:val="003902DF"/>
    <w:rsid w:val="00390A93"/>
    <w:rsid w:val="00390F62"/>
    <w:rsid w:val="00391388"/>
    <w:rsid w:val="00391818"/>
    <w:rsid w:val="00393256"/>
    <w:rsid w:val="0039341B"/>
    <w:rsid w:val="003947F6"/>
    <w:rsid w:val="00394D94"/>
    <w:rsid w:val="0039551B"/>
    <w:rsid w:val="00395B86"/>
    <w:rsid w:val="0039672C"/>
    <w:rsid w:val="003972FE"/>
    <w:rsid w:val="003A0B7B"/>
    <w:rsid w:val="003A123D"/>
    <w:rsid w:val="003A1269"/>
    <w:rsid w:val="003A19F3"/>
    <w:rsid w:val="003A1B43"/>
    <w:rsid w:val="003A2041"/>
    <w:rsid w:val="003A3877"/>
    <w:rsid w:val="003A3D4C"/>
    <w:rsid w:val="003A5B2D"/>
    <w:rsid w:val="003A609E"/>
    <w:rsid w:val="003A633C"/>
    <w:rsid w:val="003A673B"/>
    <w:rsid w:val="003A6B54"/>
    <w:rsid w:val="003B0257"/>
    <w:rsid w:val="003B0384"/>
    <w:rsid w:val="003B0538"/>
    <w:rsid w:val="003B06F8"/>
    <w:rsid w:val="003B256E"/>
    <w:rsid w:val="003B3C38"/>
    <w:rsid w:val="003B42D3"/>
    <w:rsid w:val="003B48A5"/>
    <w:rsid w:val="003B48CB"/>
    <w:rsid w:val="003B60D9"/>
    <w:rsid w:val="003B6B62"/>
    <w:rsid w:val="003B7990"/>
    <w:rsid w:val="003C0001"/>
    <w:rsid w:val="003C019A"/>
    <w:rsid w:val="003C1659"/>
    <w:rsid w:val="003C222D"/>
    <w:rsid w:val="003C238B"/>
    <w:rsid w:val="003C3BF0"/>
    <w:rsid w:val="003C3D88"/>
    <w:rsid w:val="003C410A"/>
    <w:rsid w:val="003C45EF"/>
    <w:rsid w:val="003C49D2"/>
    <w:rsid w:val="003C4B21"/>
    <w:rsid w:val="003C5813"/>
    <w:rsid w:val="003C6159"/>
    <w:rsid w:val="003C661B"/>
    <w:rsid w:val="003C6B7D"/>
    <w:rsid w:val="003C6D11"/>
    <w:rsid w:val="003C753D"/>
    <w:rsid w:val="003C7833"/>
    <w:rsid w:val="003D0CDB"/>
    <w:rsid w:val="003D0DFF"/>
    <w:rsid w:val="003D1656"/>
    <w:rsid w:val="003D1C4D"/>
    <w:rsid w:val="003D2671"/>
    <w:rsid w:val="003D39EE"/>
    <w:rsid w:val="003D4164"/>
    <w:rsid w:val="003D4274"/>
    <w:rsid w:val="003D4528"/>
    <w:rsid w:val="003D510B"/>
    <w:rsid w:val="003D5AD8"/>
    <w:rsid w:val="003D5E09"/>
    <w:rsid w:val="003D6AD0"/>
    <w:rsid w:val="003D6E49"/>
    <w:rsid w:val="003D7E8D"/>
    <w:rsid w:val="003E1301"/>
    <w:rsid w:val="003E276B"/>
    <w:rsid w:val="003E3CA6"/>
    <w:rsid w:val="003E441C"/>
    <w:rsid w:val="003E5AA0"/>
    <w:rsid w:val="003E5F2C"/>
    <w:rsid w:val="003F0379"/>
    <w:rsid w:val="003F0516"/>
    <w:rsid w:val="003F10E7"/>
    <w:rsid w:val="003F15AF"/>
    <w:rsid w:val="003F2E4F"/>
    <w:rsid w:val="003F37E5"/>
    <w:rsid w:val="003F48B3"/>
    <w:rsid w:val="003F5F60"/>
    <w:rsid w:val="003F5F8D"/>
    <w:rsid w:val="003F67A1"/>
    <w:rsid w:val="003F6F7E"/>
    <w:rsid w:val="003F71BB"/>
    <w:rsid w:val="003F7305"/>
    <w:rsid w:val="003F756D"/>
    <w:rsid w:val="003F7C9A"/>
    <w:rsid w:val="003F7FD4"/>
    <w:rsid w:val="004008EC"/>
    <w:rsid w:val="004016EE"/>
    <w:rsid w:val="00401D2B"/>
    <w:rsid w:val="00401D65"/>
    <w:rsid w:val="0040228D"/>
    <w:rsid w:val="00402C4A"/>
    <w:rsid w:val="0040387B"/>
    <w:rsid w:val="00404421"/>
    <w:rsid w:val="0040457B"/>
    <w:rsid w:val="00404721"/>
    <w:rsid w:val="0040499F"/>
    <w:rsid w:val="00407528"/>
    <w:rsid w:val="0041021B"/>
    <w:rsid w:val="004103F3"/>
    <w:rsid w:val="00410AA4"/>
    <w:rsid w:val="00410B3F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17CE9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1C91"/>
    <w:rsid w:val="00432B57"/>
    <w:rsid w:val="00433CF0"/>
    <w:rsid w:val="00433D2E"/>
    <w:rsid w:val="0043490B"/>
    <w:rsid w:val="00434FA1"/>
    <w:rsid w:val="00435134"/>
    <w:rsid w:val="00435214"/>
    <w:rsid w:val="00435435"/>
    <w:rsid w:val="00436DB4"/>
    <w:rsid w:val="00437FB2"/>
    <w:rsid w:val="00440EFE"/>
    <w:rsid w:val="00441435"/>
    <w:rsid w:val="004417D1"/>
    <w:rsid w:val="0044189D"/>
    <w:rsid w:val="00441C65"/>
    <w:rsid w:val="004420F0"/>
    <w:rsid w:val="00442291"/>
    <w:rsid w:val="00442AEB"/>
    <w:rsid w:val="00442C5B"/>
    <w:rsid w:val="004432A1"/>
    <w:rsid w:val="004441C2"/>
    <w:rsid w:val="0044427F"/>
    <w:rsid w:val="00446A79"/>
    <w:rsid w:val="00446BBA"/>
    <w:rsid w:val="00450126"/>
    <w:rsid w:val="00450E67"/>
    <w:rsid w:val="00451F61"/>
    <w:rsid w:val="00452535"/>
    <w:rsid w:val="004525DB"/>
    <w:rsid w:val="00452799"/>
    <w:rsid w:val="004530DC"/>
    <w:rsid w:val="004546D9"/>
    <w:rsid w:val="00454BBE"/>
    <w:rsid w:val="00454BE7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410"/>
    <w:rsid w:val="00463662"/>
    <w:rsid w:val="004637B3"/>
    <w:rsid w:val="00464BE5"/>
    <w:rsid w:val="00464E25"/>
    <w:rsid w:val="0046599F"/>
    <w:rsid w:val="004666B6"/>
    <w:rsid w:val="00466EAA"/>
    <w:rsid w:val="004672A7"/>
    <w:rsid w:val="004672F7"/>
    <w:rsid w:val="00467483"/>
    <w:rsid w:val="004674CD"/>
    <w:rsid w:val="00467774"/>
    <w:rsid w:val="00467FC8"/>
    <w:rsid w:val="004708E1"/>
    <w:rsid w:val="0047199E"/>
    <w:rsid w:val="00472485"/>
    <w:rsid w:val="004734C9"/>
    <w:rsid w:val="00473673"/>
    <w:rsid w:val="00473DF5"/>
    <w:rsid w:val="00474976"/>
    <w:rsid w:val="00475328"/>
    <w:rsid w:val="004756E8"/>
    <w:rsid w:val="0047571D"/>
    <w:rsid w:val="00475C29"/>
    <w:rsid w:val="00476376"/>
    <w:rsid w:val="004763E6"/>
    <w:rsid w:val="00477E73"/>
    <w:rsid w:val="00480147"/>
    <w:rsid w:val="004806FA"/>
    <w:rsid w:val="00480C30"/>
    <w:rsid w:val="00481468"/>
    <w:rsid w:val="00481B48"/>
    <w:rsid w:val="00482D36"/>
    <w:rsid w:val="00483AED"/>
    <w:rsid w:val="004851B2"/>
    <w:rsid w:val="00486367"/>
    <w:rsid w:val="004871CB"/>
    <w:rsid w:val="00487D2B"/>
    <w:rsid w:val="00487F3D"/>
    <w:rsid w:val="00491B92"/>
    <w:rsid w:val="00493066"/>
    <w:rsid w:val="00493093"/>
    <w:rsid w:val="004941A1"/>
    <w:rsid w:val="00494403"/>
    <w:rsid w:val="00494807"/>
    <w:rsid w:val="00494EED"/>
    <w:rsid w:val="004950BD"/>
    <w:rsid w:val="004956E9"/>
    <w:rsid w:val="00495931"/>
    <w:rsid w:val="00495D2C"/>
    <w:rsid w:val="00496104"/>
    <w:rsid w:val="0049652C"/>
    <w:rsid w:val="00496C36"/>
    <w:rsid w:val="00497537"/>
    <w:rsid w:val="00497848"/>
    <w:rsid w:val="004A0CAB"/>
    <w:rsid w:val="004A1873"/>
    <w:rsid w:val="004A1D71"/>
    <w:rsid w:val="004A3268"/>
    <w:rsid w:val="004A326B"/>
    <w:rsid w:val="004A3648"/>
    <w:rsid w:val="004A56D6"/>
    <w:rsid w:val="004A57F3"/>
    <w:rsid w:val="004A6946"/>
    <w:rsid w:val="004A7370"/>
    <w:rsid w:val="004A7A0D"/>
    <w:rsid w:val="004A7C7A"/>
    <w:rsid w:val="004B01AA"/>
    <w:rsid w:val="004B1062"/>
    <w:rsid w:val="004B108D"/>
    <w:rsid w:val="004B1A76"/>
    <w:rsid w:val="004B22DF"/>
    <w:rsid w:val="004B25F4"/>
    <w:rsid w:val="004B2FBB"/>
    <w:rsid w:val="004B3951"/>
    <w:rsid w:val="004B3B07"/>
    <w:rsid w:val="004B43B2"/>
    <w:rsid w:val="004B43BB"/>
    <w:rsid w:val="004B489B"/>
    <w:rsid w:val="004B4E9D"/>
    <w:rsid w:val="004B5035"/>
    <w:rsid w:val="004B64C8"/>
    <w:rsid w:val="004B6BB7"/>
    <w:rsid w:val="004B6C99"/>
    <w:rsid w:val="004B6ED2"/>
    <w:rsid w:val="004B724E"/>
    <w:rsid w:val="004B7349"/>
    <w:rsid w:val="004B78C2"/>
    <w:rsid w:val="004C073D"/>
    <w:rsid w:val="004C161D"/>
    <w:rsid w:val="004C16A2"/>
    <w:rsid w:val="004C26EA"/>
    <w:rsid w:val="004C30EE"/>
    <w:rsid w:val="004C366E"/>
    <w:rsid w:val="004C4F04"/>
    <w:rsid w:val="004C5130"/>
    <w:rsid w:val="004C5340"/>
    <w:rsid w:val="004C554A"/>
    <w:rsid w:val="004C6F04"/>
    <w:rsid w:val="004C71F9"/>
    <w:rsid w:val="004C721E"/>
    <w:rsid w:val="004C752A"/>
    <w:rsid w:val="004D1E17"/>
    <w:rsid w:val="004D2550"/>
    <w:rsid w:val="004D26EF"/>
    <w:rsid w:val="004D2C78"/>
    <w:rsid w:val="004D39B5"/>
    <w:rsid w:val="004D4149"/>
    <w:rsid w:val="004D418F"/>
    <w:rsid w:val="004D44A4"/>
    <w:rsid w:val="004D4A99"/>
    <w:rsid w:val="004D4CD8"/>
    <w:rsid w:val="004D5298"/>
    <w:rsid w:val="004D6384"/>
    <w:rsid w:val="004D65EF"/>
    <w:rsid w:val="004D7FB6"/>
    <w:rsid w:val="004E0467"/>
    <w:rsid w:val="004E1D6C"/>
    <w:rsid w:val="004E239C"/>
    <w:rsid w:val="004E2E0D"/>
    <w:rsid w:val="004E39F6"/>
    <w:rsid w:val="004E4F49"/>
    <w:rsid w:val="004E4FD8"/>
    <w:rsid w:val="004E591B"/>
    <w:rsid w:val="004F00C7"/>
    <w:rsid w:val="004F06D6"/>
    <w:rsid w:val="004F0E52"/>
    <w:rsid w:val="004F1555"/>
    <w:rsid w:val="004F16D7"/>
    <w:rsid w:val="004F183D"/>
    <w:rsid w:val="004F1C78"/>
    <w:rsid w:val="004F229A"/>
    <w:rsid w:val="004F2807"/>
    <w:rsid w:val="004F34E7"/>
    <w:rsid w:val="004F40C6"/>
    <w:rsid w:val="004F41DE"/>
    <w:rsid w:val="004F468F"/>
    <w:rsid w:val="004F5F80"/>
    <w:rsid w:val="004F6421"/>
    <w:rsid w:val="005001DD"/>
    <w:rsid w:val="00500F21"/>
    <w:rsid w:val="00500FBB"/>
    <w:rsid w:val="00501A79"/>
    <w:rsid w:val="005028DD"/>
    <w:rsid w:val="00502CB7"/>
    <w:rsid w:val="0050308B"/>
    <w:rsid w:val="00503210"/>
    <w:rsid w:val="00503C12"/>
    <w:rsid w:val="00504491"/>
    <w:rsid w:val="00505C3F"/>
    <w:rsid w:val="00505E59"/>
    <w:rsid w:val="00506B40"/>
    <w:rsid w:val="005074D0"/>
    <w:rsid w:val="00510288"/>
    <w:rsid w:val="00510885"/>
    <w:rsid w:val="00510A6D"/>
    <w:rsid w:val="005114F3"/>
    <w:rsid w:val="0051236F"/>
    <w:rsid w:val="00512AA6"/>
    <w:rsid w:val="00512C6F"/>
    <w:rsid w:val="00512CDD"/>
    <w:rsid w:val="005141F6"/>
    <w:rsid w:val="005144C1"/>
    <w:rsid w:val="00514750"/>
    <w:rsid w:val="005155FC"/>
    <w:rsid w:val="00515EC9"/>
    <w:rsid w:val="005165A1"/>
    <w:rsid w:val="00516C10"/>
    <w:rsid w:val="00516E82"/>
    <w:rsid w:val="005173B8"/>
    <w:rsid w:val="00520137"/>
    <w:rsid w:val="00522AF6"/>
    <w:rsid w:val="00523823"/>
    <w:rsid w:val="00523914"/>
    <w:rsid w:val="00523E42"/>
    <w:rsid w:val="0052476F"/>
    <w:rsid w:val="00525327"/>
    <w:rsid w:val="005255B5"/>
    <w:rsid w:val="00526213"/>
    <w:rsid w:val="00526914"/>
    <w:rsid w:val="005274D9"/>
    <w:rsid w:val="00527802"/>
    <w:rsid w:val="00527A1C"/>
    <w:rsid w:val="005301FD"/>
    <w:rsid w:val="0053026D"/>
    <w:rsid w:val="00530299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13C"/>
    <w:rsid w:val="00535A0F"/>
    <w:rsid w:val="00535A59"/>
    <w:rsid w:val="00535A95"/>
    <w:rsid w:val="00535CED"/>
    <w:rsid w:val="005365B2"/>
    <w:rsid w:val="00536B51"/>
    <w:rsid w:val="00536FFD"/>
    <w:rsid w:val="00537180"/>
    <w:rsid w:val="00537F3E"/>
    <w:rsid w:val="005406CF"/>
    <w:rsid w:val="005407A8"/>
    <w:rsid w:val="005413E3"/>
    <w:rsid w:val="005428AA"/>
    <w:rsid w:val="005429FF"/>
    <w:rsid w:val="00542C86"/>
    <w:rsid w:val="00543AB5"/>
    <w:rsid w:val="00543F1D"/>
    <w:rsid w:val="00544272"/>
    <w:rsid w:val="00544795"/>
    <w:rsid w:val="00545735"/>
    <w:rsid w:val="00545ECE"/>
    <w:rsid w:val="00546BF0"/>
    <w:rsid w:val="005472F7"/>
    <w:rsid w:val="00550AB5"/>
    <w:rsid w:val="0055169F"/>
    <w:rsid w:val="00551D31"/>
    <w:rsid w:val="00552228"/>
    <w:rsid w:val="00552676"/>
    <w:rsid w:val="00552A0D"/>
    <w:rsid w:val="00552A4E"/>
    <w:rsid w:val="00553013"/>
    <w:rsid w:val="005549B1"/>
    <w:rsid w:val="005555B8"/>
    <w:rsid w:val="00556499"/>
    <w:rsid w:val="005570A0"/>
    <w:rsid w:val="00557AD3"/>
    <w:rsid w:val="00560397"/>
    <w:rsid w:val="00560DDC"/>
    <w:rsid w:val="0056357F"/>
    <w:rsid w:val="0056426B"/>
    <w:rsid w:val="005669C7"/>
    <w:rsid w:val="00567198"/>
    <w:rsid w:val="0057016C"/>
    <w:rsid w:val="0057088A"/>
    <w:rsid w:val="00571EC4"/>
    <w:rsid w:val="0057209A"/>
    <w:rsid w:val="00572516"/>
    <w:rsid w:val="00573469"/>
    <w:rsid w:val="00573703"/>
    <w:rsid w:val="005747FC"/>
    <w:rsid w:val="00575375"/>
    <w:rsid w:val="005754D9"/>
    <w:rsid w:val="00575959"/>
    <w:rsid w:val="00575B03"/>
    <w:rsid w:val="00576307"/>
    <w:rsid w:val="005766A6"/>
    <w:rsid w:val="00576EAC"/>
    <w:rsid w:val="005779E3"/>
    <w:rsid w:val="00577A4A"/>
    <w:rsid w:val="00577CC5"/>
    <w:rsid w:val="00580523"/>
    <w:rsid w:val="00580EFF"/>
    <w:rsid w:val="005813C0"/>
    <w:rsid w:val="0058150B"/>
    <w:rsid w:val="00581E8D"/>
    <w:rsid w:val="005820BF"/>
    <w:rsid w:val="005825C7"/>
    <w:rsid w:val="005825F1"/>
    <w:rsid w:val="00582CCF"/>
    <w:rsid w:val="005835E2"/>
    <w:rsid w:val="00583887"/>
    <w:rsid w:val="00583CEF"/>
    <w:rsid w:val="0058423E"/>
    <w:rsid w:val="00584576"/>
    <w:rsid w:val="005855C3"/>
    <w:rsid w:val="00586473"/>
    <w:rsid w:val="005864ED"/>
    <w:rsid w:val="005875BF"/>
    <w:rsid w:val="0059065E"/>
    <w:rsid w:val="0059230E"/>
    <w:rsid w:val="0059262B"/>
    <w:rsid w:val="00593C03"/>
    <w:rsid w:val="0059495B"/>
    <w:rsid w:val="00594A46"/>
    <w:rsid w:val="0059553E"/>
    <w:rsid w:val="005956B6"/>
    <w:rsid w:val="005956C2"/>
    <w:rsid w:val="005961D6"/>
    <w:rsid w:val="00596424"/>
    <w:rsid w:val="00596793"/>
    <w:rsid w:val="0059719F"/>
    <w:rsid w:val="00597C5E"/>
    <w:rsid w:val="005A07BB"/>
    <w:rsid w:val="005A10CC"/>
    <w:rsid w:val="005A1AE9"/>
    <w:rsid w:val="005A2296"/>
    <w:rsid w:val="005A29FD"/>
    <w:rsid w:val="005A2A9B"/>
    <w:rsid w:val="005A417E"/>
    <w:rsid w:val="005A42ED"/>
    <w:rsid w:val="005A4AC4"/>
    <w:rsid w:val="005A5040"/>
    <w:rsid w:val="005A5378"/>
    <w:rsid w:val="005A59F8"/>
    <w:rsid w:val="005A77C9"/>
    <w:rsid w:val="005A7902"/>
    <w:rsid w:val="005B0022"/>
    <w:rsid w:val="005B043F"/>
    <w:rsid w:val="005B0A21"/>
    <w:rsid w:val="005B0AEB"/>
    <w:rsid w:val="005B17B3"/>
    <w:rsid w:val="005B2793"/>
    <w:rsid w:val="005B305D"/>
    <w:rsid w:val="005B3089"/>
    <w:rsid w:val="005B31C3"/>
    <w:rsid w:val="005B341D"/>
    <w:rsid w:val="005B3D66"/>
    <w:rsid w:val="005B4D81"/>
    <w:rsid w:val="005B526E"/>
    <w:rsid w:val="005B56BD"/>
    <w:rsid w:val="005B629B"/>
    <w:rsid w:val="005B6B01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B01"/>
    <w:rsid w:val="005C3F76"/>
    <w:rsid w:val="005C3FFA"/>
    <w:rsid w:val="005C40A0"/>
    <w:rsid w:val="005C41A9"/>
    <w:rsid w:val="005C4479"/>
    <w:rsid w:val="005C454C"/>
    <w:rsid w:val="005C474B"/>
    <w:rsid w:val="005C4A10"/>
    <w:rsid w:val="005C4B06"/>
    <w:rsid w:val="005C5167"/>
    <w:rsid w:val="005C57FD"/>
    <w:rsid w:val="005C6588"/>
    <w:rsid w:val="005C6AA3"/>
    <w:rsid w:val="005C6BC5"/>
    <w:rsid w:val="005C6D32"/>
    <w:rsid w:val="005C6F0D"/>
    <w:rsid w:val="005C7597"/>
    <w:rsid w:val="005C75F6"/>
    <w:rsid w:val="005C7FC7"/>
    <w:rsid w:val="005D0A20"/>
    <w:rsid w:val="005D186B"/>
    <w:rsid w:val="005D209C"/>
    <w:rsid w:val="005D2ABD"/>
    <w:rsid w:val="005D2C01"/>
    <w:rsid w:val="005D2F07"/>
    <w:rsid w:val="005D35B3"/>
    <w:rsid w:val="005D4951"/>
    <w:rsid w:val="005D50BD"/>
    <w:rsid w:val="005D65A4"/>
    <w:rsid w:val="005D72B6"/>
    <w:rsid w:val="005D7721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9B2"/>
    <w:rsid w:val="005E5C79"/>
    <w:rsid w:val="005E60F1"/>
    <w:rsid w:val="005E69D0"/>
    <w:rsid w:val="005E79E1"/>
    <w:rsid w:val="005F0DA8"/>
    <w:rsid w:val="005F23AC"/>
    <w:rsid w:val="005F2D46"/>
    <w:rsid w:val="005F2DEE"/>
    <w:rsid w:val="005F3935"/>
    <w:rsid w:val="005F3973"/>
    <w:rsid w:val="005F48D6"/>
    <w:rsid w:val="005F4FF0"/>
    <w:rsid w:val="005F51A7"/>
    <w:rsid w:val="005F549D"/>
    <w:rsid w:val="005F55CA"/>
    <w:rsid w:val="005F5792"/>
    <w:rsid w:val="005F58FE"/>
    <w:rsid w:val="005F62AA"/>
    <w:rsid w:val="005F72BD"/>
    <w:rsid w:val="005F7407"/>
    <w:rsid w:val="005F76B9"/>
    <w:rsid w:val="00600A20"/>
    <w:rsid w:val="00600ADF"/>
    <w:rsid w:val="00600D76"/>
    <w:rsid w:val="006063C3"/>
    <w:rsid w:val="00606AAC"/>
    <w:rsid w:val="006070CD"/>
    <w:rsid w:val="00607182"/>
    <w:rsid w:val="00607260"/>
    <w:rsid w:val="00611735"/>
    <w:rsid w:val="00611B37"/>
    <w:rsid w:val="006126FF"/>
    <w:rsid w:val="00612F80"/>
    <w:rsid w:val="0061345B"/>
    <w:rsid w:val="00613A4B"/>
    <w:rsid w:val="00613D25"/>
    <w:rsid w:val="00615AB1"/>
    <w:rsid w:val="00616404"/>
    <w:rsid w:val="006164EB"/>
    <w:rsid w:val="0061752B"/>
    <w:rsid w:val="00620263"/>
    <w:rsid w:val="0062231A"/>
    <w:rsid w:val="00623233"/>
    <w:rsid w:val="0062326B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12B7"/>
    <w:rsid w:val="006316EC"/>
    <w:rsid w:val="00633FDD"/>
    <w:rsid w:val="0063640E"/>
    <w:rsid w:val="006371DE"/>
    <w:rsid w:val="00640388"/>
    <w:rsid w:val="00640567"/>
    <w:rsid w:val="00640EC0"/>
    <w:rsid w:val="0064110E"/>
    <w:rsid w:val="00641615"/>
    <w:rsid w:val="00642847"/>
    <w:rsid w:val="006429B0"/>
    <w:rsid w:val="00642BC6"/>
    <w:rsid w:val="00642FD7"/>
    <w:rsid w:val="006434EE"/>
    <w:rsid w:val="00644850"/>
    <w:rsid w:val="0064487F"/>
    <w:rsid w:val="00644C17"/>
    <w:rsid w:val="006457B5"/>
    <w:rsid w:val="006458E8"/>
    <w:rsid w:val="00645996"/>
    <w:rsid w:val="00645F4A"/>
    <w:rsid w:val="006461BE"/>
    <w:rsid w:val="00646D3C"/>
    <w:rsid w:val="00647EAF"/>
    <w:rsid w:val="00650801"/>
    <w:rsid w:val="006509B6"/>
    <w:rsid w:val="006509F6"/>
    <w:rsid w:val="00650C8F"/>
    <w:rsid w:val="00651D20"/>
    <w:rsid w:val="00652780"/>
    <w:rsid w:val="00652EA4"/>
    <w:rsid w:val="00653005"/>
    <w:rsid w:val="0065311A"/>
    <w:rsid w:val="00653226"/>
    <w:rsid w:val="006534CC"/>
    <w:rsid w:val="0065473B"/>
    <w:rsid w:val="00654A99"/>
    <w:rsid w:val="0065502A"/>
    <w:rsid w:val="0065598F"/>
    <w:rsid w:val="00656271"/>
    <w:rsid w:val="006563F3"/>
    <w:rsid w:val="00656432"/>
    <w:rsid w:val="00656447"/>
    <w:rsid w:val="00656A75"/>
    <w:rsid w:val="00657231"/>
    <w:rsid w:val="0065740A"/>
    <w:rsid w:val="00657B23"/>
    <w:rsid w:val="00660881"/>
    <w:rsid w:val="00663E72"/>
    <w:rsid w:val="0066474C"/>
    <w:rsid w:val="0066523E"/>
    <w:rsid w:val="0066563E"/>
    <w:rsid w:val="00666959"/>
    <w:rsid w:val="00667282"/>
    <w:rsid w:val="006675CF"/>
    <w:rsid w:val="00667A59"/>
    <w:rsid w:val="00667A5D"/>
    <w:rsid w:val="00670492"/>
    <w:rsid w:val="0067065E"/>
    <w:rsid w:val="006712E7"/>
    <w:rsid w:val="00671D07"/>
    <w:rsid w:val="00672536"/>
    <w:rsid w:val="00672FE0"/>
    <w:rsid w:val="0067410B"/>
    <w:rsid w:val="00674532"/>
    <w:rsid w:val="00674AC3"/>
    <w:rsid w:val="00674DBC"/>
    <w:rsid w:val="006753CC"/>
    <w:rsid w:val="006755D9"/>
    <w:rsid w:val="0067577B"/>
    <w:rsid w:val="00676124"/>
    <w:rsid w:val="006766B6"/>
    <w:rsid w:val="006774A0"/>
    <w:rsid w:val="006805A9"/>
    <w:rsid w:val="006805E5"/>
    <w:rsid w:val="00680A3E"/>
    <w:rsid w:val="00681082"/>
    <w:rsid w:val="00681973"/>
    <w:rsid w:val="00681BBB"/>
    <w:rsid w:val="00686862"/>
    <w:rsid w:val="006869CF"/>
    <w:rsid w:val="006869F1"/>
    <w:rsid w:val="00686D18"/>
    <w:rsid w:val="00687676"/>
    <w:rsid w:val="00687FE0"/>
    <w:rsid w:val="006907BF"/>
    <w:rsid w:val="006908AA"/>
    <w:rsid w:val="006915F5"/>
    <w:rsid w:val="00691B0C"/>
    <w:rsid w:val="00692B91"/>
    <w:rsid w:val="00692DD2"/>
    <w:rsid w:val="00693265"/>
    <w:rsid w:val="0069425B"/>
    <w:rsid w:val="00694A70"/>
    <w:rsid w:val="00694C28"/>
    <w:rsid w:val="00694E8E"/>
    <w:rsid w:val="0069528E"/>
    <w:rsid w:val="00695498"/>
    <w:rsid w:val="00695656"/>
    <w:rsid w:val="00695C71"/>
    <w:rsid w:val="00696B9A"/>
    <w:rsid w:val="00696D00"/>
    <w:rsid w:val="00696E3D"/>
    <w:rsid w:val="00697AEA"/>
    <w:rsid w:val="006A04E9"/>
    <w:rsid w:val="006A3898"/>
    <w:rsid w:val="006A4419"/>
    <w:rsid w:val="006A44C5"/>
    <w:rsid w:val="006A46A8"/>
    <w:rsid w:val="006A54A7"/>
    <w:rsid w:val="006A753C"/>
    <w:rsid w:val="006A7D53"/>
    <w:rsid w:val="006A7E7C"/>
    <w:rsid w:val="006B1246"/>
    <w:rsid w:val="006B208A"/>
    <w:rsid w:val="006B23E0"/>
    <w:rsid w:val="006B25E5"/>
    <w:rsid w:val="006B267F"/>
    <w:rsid w:val="006B2FD4"/>
    <w:rsid w:val="006B4072"/>
    <w:rsid w:val="006B4C2E"/>
    <w:rsid w:val="006B5E5B"/>
    <w:rsid w:val="006B617D"/>
    <w:rsid w:val="006B6524"/>
    <w:rsid w:val="006B6610"/>
    <w:rsid w:val="006B6EE9"/>
    <w:rsid w:val="006B7128"/>
    <w:rsid w:val="006C039B"/>
    <w:rsid w:val="006C054D"/>
    <w:rsid w:val="006C1104"/>
    <w:rsid w:val="006C1E32"/>
    <w:rsid w:val="006C2265"/>
    <w:rsid w:val="006C2973"/>
    <w:rsid w:val="006C36DC"/>
    <w:rsid w:val="006C371C"/>
    <w:rsid w:val="006C3C6B"/>
    <w:rsid w:val="006C3FEF"/>
    <w:rsid w:val="006C422B"/>
    <w:rsid w:val="006C45BE"/>
    <w:rsid w:val="006C5244"/>
    <w:rsid w:val="006C576E"/>
    <w:rsid w:val="006C5837"/>
    <w:rsid w:val="006C5858"/>
    <w:rsid w:val="006C63CC"/>
    <w:rsid w:val="006C6681"/>
    <w:rsid w:val="006C6C49"/>
    <w:rsid w:val="006C7860"/>
    <w:rsid w:val="006C7EF8"/>
    <w:rsid w:val="006D00A1"/>
    <w:rsid w:val="006D132D"/>
    <w:rsid w:val="006D1A94"/>
    <w:rsid w:val="006D290C"/>
    <w:rsid w:val="006D2DD5"/>
    <w:rsid w:val="006D444F"/>
    <w:rsid w:val="006D4EE6"/>
    <w:rsid w:val="006D5C59"/>
    <w:rsid w:val="006D6646"/>
    <w:rsid w:val="006D6E39"/>
    <w:rsid w:val="006D6E5F"/>
    <w:rsid w:val="006D6F09"/>
    <w:rsid w:val="006E0161"/>
    <w:rsid w:val="006E0381"/>
    <w:rsid w:val="006E0DF6"/>
    <w:rsid w:val="006E10BE"/>
    <w:rsid w:val="006E1369"/>
    <w:rsid w:val="006E17A3"/>
    <w:rsid w:val="006E1A66"/>
    <w:rsid w:val="006E2730"/>
    <w:rsid w:val="006E2AD3"/>
    <w:rsid w:val="006E304C"/>
    <w:rsid w:val="006E33DF"/>
    <w:rsid w:val="006E4D9A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1C7F"/>
    <w:rsid w:val="006F291B"/>
    <w:rsid w:val="006F2CEB"/>
    <w:rsid w:val="006F38F3"/>
    <w:rsid w:val="006F465E"/>
    <w:rsid w:val="006F4A63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697"/>
    <w:rsid w:val="00703CB1"/>
    <w:rsid w:val="00704D66"/>
    <w:rsid w:val="007063B5"/>
    <w:rsid w:val="00706477"/>
    <w:rsid w:val="00706992"/>
    <w:rsid w:val="00706E25"/>
    <w:rsid w:val="00707807"/>
    <w:rsid w:val="007103EB"/>
    <w:rsid w:val="00710826"/>
    <w:rsid w:val="0071087E"/>
    <w:rsid w:val="00710FD3"/>
    <w:rsid w:val="00712B7E"/>
    <w:rsid w:val="007134B4"/>
    <w:rsid w:val="007143E6"/>
    <w:rsid w:val="007150FB"/>
    <w:rsid w:val="007171BD"/>
    <w:rsid w:val="007205CF"/>
    <w:rsid w:val="0072134D"/>
    <w:rsid w:val="007216AB"/>
    <w:rsid w:val="007219B7"/>
    <w:rsid w:val="00723D30"/>
    <w:rsid w:val="00723E69"/>
    <w:rsid w:val="007240E9"/>
    <w:rsid w:val="00724EB3"/>
    <w:rsid w:val="00725280"/>
    <w:rsid w:val="00725629"/>
    <w:rsid w:val="00725783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A38"/>
    <w:rsid w:val="0073626E"/>
    <w:rsid w:val="00736D7D"/>
    <w:rsid w:val="0073793A"/>
    <w:rsid w:val="007379BB"/>
    <w:rsid w:val="007401EB"/>
    <w:rsid w:val="00741303"/>
    <w:rsid w:val="007419FC"/>
    <w:rsid w:val="00741B93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70AA"/>
    <w:rsid w:val="007473B8"/>
    <w:rsid w:val="0075135A"/>
    <w:rsid w:val="007520AD"/>
    <w:rsid w:val="0075243D"/>
    <w:rsid w:val="0075334F"/>
    <w:rsid w:val="00753530"/>
    <w:rsid w:val="00754861"/>
    <w:rsid w:val="00754C2A"/>
    <w:rsid w:val="00755364"/>
    <w:rsid w:val="00755436"/>
    <w:rsid w:val="007557AD"/>
    <w:rsid w:val="00756005"/>
    <w:rsid w:val="007563AA"/>
    <w:rsid w:val="00757145"/>
    <w:rsid w:val="00757836"/>
    <w:rsid w:val="00757A8D"/>
    <w:rsid w:val="0076158B"/>
    <w:rsid w:val="00761DA5"/>
    <w:rsid w:val="00761FD7"/>
    <w:rsid w:val="007620D4"/>
    <w:rsid w:val="007639A8"/>
    <w:rsid w:val="0076616F"/>
    <w:rsid w:val="007662B1"/>
    <w:rsid w:val="00766EEA"/>
    <w:rsid w:val="007677AC"/>
    <w:rsid w:val="00767B63"/>
    <w:rsid w:val="00770D63"/>
    <w:rsid w:val="007718A0"/>
    <w:rsid w:val="00771E38"/>
    <w:rsid w:val="00773A91"/>
    <w:rsid w:val="00773CB7"/>
    <w:rsid w:val="007755C1"/>
    <w:rsid w:val="0077605F"/>
    <w:rsid w:val="00776337"/>
    <w:rsid w:val="0077677E"/>
    <w:rsid w:val="00777F3D"/>
    <w:rsid w:val="0078121E"/>
    <w:rsid w:val="0078187B"/>
    <w:rsid w:val="00781894"/>
    <w:rsid w:val="00781C7E"/>
    <w:rsid w:val="00782340"/>
    <w:rsid w:val="00782DEB"/>
    <w:rsid w:val="007839BA"/>
    <w:rsid w:val="00783A2F"/>
    <w:rsid w:val="007868E1"/>
    <w:rsid w:val="00786A57"/>
    <w:rsid w:val="00786E80"/>
    <w:rsid w:val="00787C5C"/>
    <w:rsid w:val="00790F6D"/>
    <w:rsid w:val="00790F72"/>
    <w:rsid w:val="00790FDC"/>
    <w:rsid w:val="007910BD"/>
    <w:rsid w:val="00791890"/>
    <w:rsid w:val="00792932"/>
    <w:rsid w:val="00793522"/>
    <w:rsid w:val="00793962"/>
    <w:rsid w:val="00794C62"/>
    <w:rsid w:val="007952FB"/>
    <w:rsid w:val="007971D7"/>
    <w:rsid w:val="0079769D"/>
    <w:rsid w:val="00797CD0"/>
    <w:rsid w:val="007A19C2"/>
    <w:rsid w:val="007A2223"/>
    <w:rsid w:val="007A23FA"/>
    <w:rsid w:val="007A2C62"/>
    <w:rsid w:val="007A2FE2"/>
    <w:rsid w:val="007A42A8"/>
    <w:rsid w:val="007A4EC2"/>
    <w:rsid w:val="007A5935"/>
    <w:rsid w:val="007A6A0A"/>
    <w:rsid w:val="007A6DC0"/>
    <w:rsid w:val="007A6E67"/>
    <w:rsid w:val="007A6F56"/>
    <w:rsid w:val="007A7147"/>
    <w:rsid w:val="007A7E19"/>
    <w:rsid w:val="007B04E5"/>
    <w:rsid w:val="007B1447"/>
    <w:rsid w:val="007B1A62"/>
    <w:rsid w:val="007B22FF"/>
    <w:rsid w:val="007B2F6F"/>
    <w:rsid w:val="007B53B0"/>
    <w:rsid w:val="007B53C4"/>
    <w:rsid w:val="007B6BC5"/>
    <w:rsid w:val="007B6D37"/>
    <w:rsid w:val="007B6D68"/>
    <w:rsid w:val="007C013E"/>
    <w:rsid w:val="007C024C"/>
    <w:rsid w:val="007C095C"/>
    <w:rsid w:val="007C0EBA"/>
    <w:rsid w:val="007C130A"/>
    <w:rsid w:val="007C18D4"/>
    <w:rsid w:val="007C1DE8"/>
    <w:rsid w:val="007C1EBF"/>
    <w:rsid w:val="007C26F6"/>
    <w:rsid w:val="007C2969"/>
    <w:rsid w:val="007C351B"/>
    <w:rsid w:val="007C3716"/>
    <w:rsid w:val="007C3813"/>
    <w:rsid w:val="007C5EBA"/>
    <w:rsid w:val="007C628B"/>
    <w:rsid w:val="007C6968"/>
    <w:rsid w:val="007C69FD"/>
    <w:rsid w:val="007C70BB"/>
    <w:rsid w:val="007C738E"/>
    <w:rsid w:val="007C7AD4"/>
    <w:rsid w:val="007D0186"/>
    <w:rsid w:val="007D030B"/>
    <w:rsid w:val="007D0772"/>
    <w:rsid w:val="007D0EFA"/>
    <w:rsid w:val="007D135F"/>
    <w:rsid w:val="007D139F"/>
    <w:rsid w:val="007D1E0C"/>
    <w:rsid w:val="007D1F23"/>
    <w:rsid w:val="007D2053"/>
    <w:rsid w:val="007D2A81"/>
    <w:rsid w:val="007D303C"/>
    <w:rsid w:val="007D31E2"/>
    <w:rsid w:val="007D333D"/>
    <w:rsid w:val="007D6102"/>
    <w:rsid w:val="007D6818"/>
    <w:rsid w:val="007D6B82"/>
    <w:rsid w:val="007E00E3"/>
    <w:rsid w:val="007E064C"/>
    <w:rsid w:val="007E185F"/>
    <w:rsid w:val="007E1C9C"/>
    <w:rsid w:val="007E260F"/>
    <w:rsid w:val="007E296F"/>
    <w:rsid w:val="007E2F2A"/>
    <w:rsid w:val="007E31D8"/>
    <w:rsid w:val="007E39BD"/>
    <w:rsid w:val="007E3DC8"/>
    <w:rsid w:val="007E3E61"/>
    <w:rsid w:val="007E40E0"/>
    <w:rsid w:val="007E4560"/>
    <w:rsid w:val="007E4E62"/>
    <w:rsid w:val="007E5A0E"/>
    <w:rsid w:val="007E5D5E"/>
    <w:rsid w:val="007E5DF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7E4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5F1"/>
    <w:rsid w:val="007F662D"/>
    <w:rsid w:val="007F6A82"/>
    <w:rsid w:val="00800FA8"/>
    <w:rsid w:val="00801276"/>
    <w:rsid w:val="00801406"/>
    <w:rsid w:val="008015DC"/>
    <w:rsid w:val="008025FF"/>
    <w:rsid w:val="00802E3F"/>
    <w:rsid w:val="008037BC"/>
    <w:rsid w:val="00803A91"/>
    <w:rsid w:val="00804E84"/>
    <w:rsid w:val="00806233"/>
    <w:rsid w:val="00806260"/>
    <w:rsid w:val="008070F1"/>
    <w:rsid w:val="008108BA"/>
    <w:rsid w:val="0081146B"/>
    <w:rsid w:val="008120A9"/>
    <w:rsid w:val="00814539"/>
    <w:rsid w:val="008148E9"/>
    <w:rsid w:val="00815695"/>
    <w:rsid w:val="00815C11"/>
    <w:rsid w:val="008160CD"/>
    <w:rsid w:val="00817411"/>
    <w:rsid w:val="00820420"/>
    <w:rsid w:val="00821236"/>
    <w:rsid w:val="00821AB5"/>
    <w:rsid w:val="00822335"/>
    <w:rsid w:val="0082253C"/>
    <w:rsid w:val="00822857"/>
    <w:rsid w:val="00822E18"/>
    <w:rsid w:val="008238F6"/>
    <w:rsid w:val="00823C6E"/>
    <w:rsid w:val="00823D1F"/>
    <w:rsid w:val="00823E99"/>
    <w:rsid w:val="008242C1"/>
    <w:rsid w:val="00824498"/>
    <w:rsid w:val="00824A43"/>
    <w:rsid w:val="00824E37"/>
    <w:rsid w:val="008260A9"/>
    <w:rsid w:val="00826DD0"/>
    <w:rsid w:val="0083130F"/>
    <w:rsid w:val="00831746"/>
    <w:rsid w:val="00831A82"/>
    <w:rsid w:val="008323AB"/>
    <w:rsid w:val="0083322A"/>
    <w:rsid w:val="00833B58"/>
    <w:rsid w:val="00833F74"/>
    <w:rsid w:val="00834CF2"/>
    <w:rsid w:val="00835316"/>
    <w:rsid w:val="00835508"/>
    <w:rsid w:val="008359CD"/>
    <w:rsid w:val="00835B7F"/>
    <w:rsid w:val="00836B5F"/>
    <w:rsid w:val="00836DA4"/>
    <w:rsid w:val="008372B2"/>
    <w:rsid w:val="008377D9"/>
    <w:rsid w:val="00837CBF"/>
    <w:rsid w:val="00840319"/>
    <w:rsid w:val="008405B0"/>
    <w:rsid w:val="0084124A"/>
    <w:rsid w:val="00841C93"/>
    <w:rsid w:val="00842593"/>
    <w:rsid w:val="00842D95"/>
    <w:rsid w:val="008456B2"/>
    <w:rsid w:val="00846E66"/>
    <w:rsid w:val="008502B4"/>
    <w:rsid w:val="00850909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4754"/>
    <w:rsid w:val="00855029"/>
    <w:rsid w:val="00855C54"/>
    <w:rsid w:val="00856E3E"/>
    <w:rsid w:val="00857962"/>
    <w:rsid w:val="00857B32"/>
    <w:rsid w:val="00857E16"/>
    <w:rsid w:val="00861456"/>
    <w:rsid w:val="008616A9"/>
    <w:rsid w:val="00861882"/>
    <w:rsid w:val="00862F86"/>
    <w:rsid w:val="00863274"/>
    <w:rsid w:val="00863333"/>
    <w:rsid w:val="008638D9"/>
    <w:rsid w:val="0086391D"/>
    <w:rsid w:val="00863E53"/>
    <w:rsid w:val="008640E5"/>
    <w:rsid w:val="00864676"/>
    <w:rsid w:val="00864B82"/>
    <w:rsid w:val="008650F5"/>
    <w:rsid w:val="0086542D"/>
    <w:rsid w:val="008661D7"/>
    <w:rsid w:val="00866661"/>
    <w:rsid w:val="00870EAB"/>
    <w:rsid w:val="0087111A"/>
    <w:rsid w:val="00872136"/>
    <w:rsid w:val="0087220E"/>
    <w:rsid w:val="0087226E"/>
    <w:rsid w:val="00872BA6"/>
    <w:rsid w:val="00872EF7"/>
    <w:rsid w:val="00872F92"/>
    <w:rsid w:val="0087387E"/>
    <w:rsid w:val="008753FE"/>
    <w:rsid w:val="00875885"/>
    <w:rsid w:val="00877EE5"/>
    <w:rsid w:val="008807F7"/>
    <w:rsid w:val="00881F78"/>
    <w:rsid w:val="00884262"/>
    <w:rsid w:val="00884696"/>
    <w:rsid w:val="008864E9"/>
    <w:rsid w:val="00886BEA"/>
    <w:rsid w:val="00886BEC"/>
    <w:rsid w:val="00887109"/>
    <w:rsid w:val="00887FE3"/>
    <w:rsid w:val="0089018A"/>
    <w:rsid w:val="008901BE"/>
    <w:rsid w:val="0089038A"/>
    <w:rsid w:val="00890834"/>
    <w:rsid w:val="00890D24"/>
    <w:rsid w:val="00891DA3"/>
    <w:rsid w:val="008920CF"/>
    <w:rsid w:val="00892300"/>
    <w:rsid w:val="00893170"/>
    <w:rsid w:val="00893675"/>
    <w:rsid w:val="0089421E"/>
    <w:rsid w:val="00894320"/>
    <w:rsid w:val="0089482F"/>
    <w:rsid w:val="008949F7"/>
    <w:rsid w:val="00895E65"/>
    <w:rsid w:val="008969A8"/>
    <w:rsid w:val="00896D13"/>
    <w:rsid w:val="00897521"/>
    <w:rsid w:val="00897B37"/>
    <w:rsid w:val="00897F73"/>
    <w:rsid w:val="008A0114"/>
    <w:rsid w:val="008A07B3"/>
    <w:rsid w:val="008A0992"/>
    <w:rsid w:val="008A0DB3"/>
    <w:rsid w:val="008A0ECF"/>
    <w:rsid w:val="008A1896"/>
    <w:rsid w:val="008A19F3"/>
    <w:rsid w:val="008A1AF4"/>
    <w:rsid w:val="008A1E65"/>
    <w:rsid w:val="008A2210"/>
    <w:rsid w:val="008A24F2"/>
    <w:rsid w:val="008A2EC4"/>
    <w:rsid w:val="008A42F7"/>
    <w:rsid w:val="008A4FA2"/>
    <w:rsid w:val="008A51C8"/>
    <w:rsid w:val="008A5ABA"/>
    <w:rsid w:val="008A70B4"/>
    <w:rsid w:val="008A7FD9"/>
    <w:rsid w:val="008B0658"/>
    <w:rsid w:val="008B0FC5"/>
    <w:rsid w:val="008B109E"/>
    <w:rsid w:val="008B14F1"/>
    <w:rsid w:val="008B2887"/>
    <w:rsid w:val="008B2A43"/>
    <w:rsid w:val="008B3030"/>
    <w:rsid w:val="008B3068"/>
    <w:rsid w:val="008B3229"/>
    <w:rsid w:val="008B36A9"/>
    <w:rsid w:val="008B378B"/>
    <w:rsid w:val="008B458D"/>
    <w:rsid w:val="008B4721"/>
    <w:rsid w:val="008B4B1C"/>
    <w:rsid w:val="008B69F3"/>
    <w:rsid w:val="008B6DD4"/>
    <w:rsid w:val="008B71A9"/>
    <w:rsid w:val="008C07CE"/>
    <w:rsid w:val="008C09AF"/>
    <w:rsid w:val="008C1A1E"/>
    <w:rsid w:val="008C21A7"/>
    <w:rsid w:val="008C27A5"/>
    <w:rsid w:val="008C2B41"/>
    <w:rsid w:val="008C2B92"/>
    <w:rsid w:val="008C2C0F"/>
    <w:rsid w:val="008C3A99"/>
    <w:rsid w:val="008C40E7"/>
    <w:rsid w:val="008C5581"/>
    <w:rsid w:val="008C580F"/>
    <w:rsid w:val="008C5AB0"/>
    <w:rsid w:val="008C64A0"/>
    <w:rsid w:val="008C6994"/>
    <w:rsid w:val="008C6FD4"/>
    <w:rsid w:val="008D04E9"/>
    <w:rsid w:val="008D14F2"/>
    <w:rsid w:val="008D266F"/>
    <w:rsid w:val="008D2A14"/>
    <w:rsid w:val="008D2B79"/>
    <w:rsid w:val="008D2BF2"/>
    <w:rsid w:val="008D34A3"/>
    <w:rsid w:val="008D3AFD"/>
    <w:rsid w:val="008D4CCD"/>
    <w:rsid w:val="008D550E"/>
    <w:rsid w:val="008D5EA0"/>
    <w:rsid w:val="008D6973"/>
    <w:rsid w:val="008D6D4B"/>
    <w:rsid w:val="008D6DF4"/>
    <w:rsid w:val="008E079C"/>
    <w:rsid w:val="008E2580"/>
    <w:rsid w:val="008E27F0"/>
    <w:rsid w:val="008E2D8D"/>
    <w:rsid w:val="008E37FB"/>
    <w:rsid w:val="008E4720"/>
    <w:rsid w:val="008E515F"/>
    <w:rsid w:val="008E51D3"/>
    <w:rsid w:val="008E553E"/>
    <w:rsid w:val="008E5E97"/>
    <w:rsid w:val="008E616A"/>
    <w:rsid w:val="008E69BF"/>
    <w:rsid w:val="008E6ACE"/>
    <w:rsid w:val="008E74F1"/>
    <w:rsid w:val="008F0CD6"/>
    <w:rsid w:val="008F13FB"/>
    <w:rsid w:val="008F1DE4"/>
    <w:rsid w:val="008F2005"/>
    <w:rsid w:val="008F2892"/>
    <w:rsid w:val="008F3CC2"/>
    <w:rsid w:val="008F4482"/>
    <w:rsid w:val="008F4616"/>
    <w:rsid w:val="008F4C33"/>
    <w:rsid w:val="008F4DA8"/>
    <w:rsid w:val="008F4FF6"/>
    <w:rsid w:val="008F5CFC"/>
    <w:rsid w:val="008F5DE0"/>
    <w:rsid w:val="008F68DD"/>
    <w:rsid w:val="008F6A32"/>
    <w:rsid w:val="008F7E21"/>
    <w:rsid w:val="0090016A"/>
    <w:rsid w:val="0090090F"/>
    <w:rsid w:val="00900932"/>
    <w:rsid w:val="00900F59"/>
    <w:rsid w:val="009012D4"/>
    <w:rsid w:val="00902566"/>
    <w:rsid w:val="009028E5"/>
    <w:rsid w:val="009029F9"/>
    <w:rsid w:val="00903559"/>
    <w:rsid w:val="00903641"/>
    <w:rsid w:val="00903721"/>
    <w:rsid w:val="0090412B"/>
    <w:rsid w:val="009042E5"/>
    <w:rsid w:val="00904C02"/>
    <w:rsid w:val="00906BF2"/>
    <w:rsid w:val="00907E59"/>
    <w:rsid w:val="009101F4"/>
    <w:rsid w:val="009104F3"/>
    <w:rsid w:val="0091056F"/>
    <w:rsid w:val="009107CE"/>
    <w:rsid w:val="009110ED"/>
    <w:rsid w:val="00911498"/>
    <w:rsid w:val="009118CD"/>
    <w:rsid w:val="00912317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CCC"/>
    <w:rsid w:val="00916EB9"/>
    <w:rsid w:val="00917D5D"/>
    <w:rsid w:val="0092041C"/>
    <w:rsid w:val="00920623"/>
    <w:rsid w:val="00920FF2"/>
    <w:rsid w:val="00921683"/>
    <w:rsid w:val="00921D5D"/>
    <w:rsid w:val="009227B4"/>
    <w:rsid w:val="0092288C"/>
    <w:rsid w:val="00922970"/>
    <w:rsid w:val="00922EC4"/>
    <w:rsid w:val="00923247"/>
    <w:rsid w:val="0092359B"/>
    <w:rsid w:val="0092394D"/>
    <w:rsid w:val="00924E6D"/>
    <w:rsid w:val="009269E5"/>
    <w:rsid w:val="00926B70"/>
    <w:rsid w:val="00927A1F"/>
    <w:rsid w:val="00927C9A"/>
    <w:rsid w:val="00930443"/>
    <w:rsid w:val="0093050B"/>
    <w:rsid w:val="009305BF"/>
    <w:rsid w:val="00931331"/>
    <w:rsid w:val="00931602"/>
    <w:rsid w:val="00931E81"/>
    <w:rsid w:val="00931FB2"/>
    <w:rsid w:val="009321CA"/>
    <w:rsid w:val="0093248B"/>
    <w:rsid w:val="00932816"/>
    <w:rsid w:val="0093445A"/>
    <w:rsid w:val="00934B6B"/>
    <w:rsid w:val="00934DA1"/>
    <w:rsid w:val="00935486"/>
    <w:rsid w:val="00935525"/>
    <w:rsid w:val="009355CD"/>
    <w:rsid w:val="00935B08"/>
    <w:rsid w:val="009362B0"/>
    <w:rsid w:val="00936D3B"/>
    <w:rsid w:val="00942513"/>
    <w:rsid w:val="00943AF1"/>
    <w:rsid w:val="00943C86"/>
    <w:rsid w:val="00943CD1"/>
    <w:rsid w:val="00944EAB"/>
    <w:rsid w:val="00944EB4"/>
    <w:rsid w:val="00945AF9"/>
    <w:rsid w:val="00950649"/>
    <w:rsid w:val="00951F59"/>
    <w:rsid w:val="00952918"/>
    <w:rsid w:val="00952932"/>
    <w:rsid w:val="00952CBC"/>
    <w:rsid w:val="00952FA1"/>
    <w:rsid w:val="00953A6D"/>
    <w:rsid w:val="00953BD9"/>
    <w:rsid w:val="00953DD3"/>
    <w:rsid w:val="00954D76"/>
    <w:rsid w:val="0095542D"/>
    <w:rsid w:val="009556D3"/>
    <w:rsid w:val="009558F2"/>
    <w:rsid w:val="00955978"/>
    <w:rsid w:val="009565CE"/>
    <w:rsid w:val="009573E6"/>
    <w:rsid w:val="00961C80"/>
    <w:rsid w:val="009623E8"/>
    <w:rsid w:val="0096373C"/>
    <w:rsid w:val="00964753"/>
    <w:rsid w:val="00964985"/>
    <w:rsid w:val="00964A93"/>
    <w:rsid w:val="00964F30"/>
    <w:rsid w:val="009651C6"/>
    <w:rsid w:val="00965872"/>
    <w:rsid w:val="00967898"/>
    <w:rsid w:val="00967B4E"/>
    <w:rsid w:val="00970241"/>
    <w:rsid w:val="00970825"/>
    <w:rsid w:val="00971031"/>
    <w:rsid w:val="00972ACC"/>
    <w:rsid w:val="00972D01"/>
    <w:rsid w:val="00972FA2"/>
    <w:rsid w:val="00973014"/>
    <w:rsid w:val="0097312D"/>
    <w:rsid w:val="00973368"/>
    <w:rsid w:val="00973434"/>
    <w:rsid w:val="00973EDF"/>
    <w:rsid w:val="00975810"/>
    <w:rsid w:val="009758D0"/>
    <w:rsid w:val="00976386"/>
    <w:rsid w:val="009766E5"/>
    <w:rsid w:val="00976DE8"/>
    <w:rsid w:val="00976F8B"/>
    <w:rsid w:val="00977455"/>
    <w:rsid w:val="00977DA9"/>
    <w:rsid w:val="00980C97"/>
    <w:rsid w:val="009813D1"/>
    <w:rsid w:val="00981408"/>
    <w:rsid w:val="009817DA"/>
    <w:rsid w:val="0098226F"/>
    <w:rsid w:val="0098241D"/>
    <w:rsid w:val="00982A89"/>
    <w:rsid w:val="009846CC"/>
    <w:rsid w:val="009853B4"/>
    <w:rsid w:val="00985D87"/>
    <w:rsid w:val="00986145"/>
    <w:rsid w:val="0098681C"/>
    <w:rsid w:val="009875B7"/>
    <w:rsid w:val="00987750"/>
    <w:rsid w:val="0098797C"/>
    <w:rsid w:val="00987EF6"/>
    <w:rsid w:val="00991F37"/>
    <w:rsid w:val="009924D2"/>
    <w:rsid w:val="00992758"/>
    <w:rsid w:val="00992F49"/>
    <w:rsid w:val="009941F4"/>
    <w:rsid w:val="00996043"/>
    <w:rsid w:val="00996297"/>
    <w:rsid w:val="009969A8"/>
    <w:rsid w:val="00997AB6"/>
    <w:rsid w:val="009A031D"/>
    <w:rsid w:val="009A0F32"/>
    <w:rsid w:val="009A14FC"/>
    <w:rsid w:val="009A174B"/>
    <w:rsid w:val="009A26BF"/>
    <w:rsid w:val="009A2F2F"/>
    <w:rsid w:val="009A2F5E"/>
    <w:rsid w:val="009A473B"/>
    <w:rsid w:val="009A4D3F"/>
    <w:rsid w:val="009A500D"/>
    <w:rsid w:val="009A64CF"/>
    <w:rsid w:val="009A6EA2"/>
    <w:rsid w:val="009B1444"/>
    <w:rsid w:val="009B1C9D"/>
    <w:rsid w:val="009B2096"/>
    <w:rsid w:val="009B2A58"/>
    <w:rsid w:val="009B2B3D"/>
    <w:rsid w:val="009B4194"/>
    <w:rsid w:val="009B44AF"/>
    <w:rsid w:val="009B4535"/>
    <w:rsid w:val="009B491A"/>
    <w:rsid w:val="009B4D50"/>
    <w:rsid w:val="009B5038"/>
    <w:rsid w:val="009B6292"/>
    <w:rsid w:val="009B7110"/>
    <w:rsid w:val="009B7D20"/>
    <w:rsid w:val="009C0B18"/>
    <w:rsid w:val="009C0C80"/>
    <w:rsid w:val="009C0E5C"/>
    <w:rsid w:val="009C1462"/>
    <w:rsid w:val="009C1E28"/>
    <w:rsid w:val="009C205A"/>
    <w:rsid w:val="009C25D5"/>
    <w:rsid w:val="009C2687"/>
    <w:rsid w:val="009C2970"/>
    <w:rsid w:val="009C4ADC"/>
    <w:rsid w:val="009C4D5F"/>
    <w:rsid w:val="009C52A7"/>
    <w:rsid w:val="009C63BB"/>
    <w:rsid w:val="009C726D"/>
    <w:rsid w:val="009C77A6"/>
    <w:rsid w:val="009C7F46"/>
    <w:rsid w:val="009D00F8"/>
    <w:rsid w:val="009D0C6C"/>
    <w:rsid w:val="009D2C1C"/>
    <w:rsid w:val="009D43CD"/>
    <w:rsid w:val="009D4735"/>
    <w:rsid w:val="009D4790"/>
    <w:rsid w:val="009D564B"/>
    <w:rsid w:val="009D5A4D"/>
    <w:rsid w:val="009D5C58"/>
    <w:rsid w:val="009D6193"/>
    <w:rsid w:val="009D6BB2"/>
    <w:rsid w:val="009D75A1"/>
    <w:rsid w:val="009E0219"/>
    <w:rsid w:val="009E0272"/>
    <w:rsid w:val="009E072C"/>
    <w:rsid w:val="009E073C"/>
    <w:rsid w:val="009E07EC"/>
    <w:rsid w:val="009E15F6"/>
    <w:rsid w:val="009E2564"/>
    <w:rsid w:val="009E2A92"/>
    <w:rsid w:val="009E2F37"/>
    <w:rsid w:val="009E38B4"/>
    <w:rsid w:val="009E58C4"/>
    <w:rsid w:val="009E612C"/>
    <w:rsid w:val="009E6658"/>
    <w:rsid w:val="009E772C"/>
    <w:rsid w:val="009E7CC7"/>
    <w:rsid w:val="009F0804"/>
    <w:rsid w:val="009F0FF0"/>
    <w:rsid w:val="009F17C4"/>
    <w:rsid w:val="009F1B6D"/>
    <w:rsid w:val="009F4525"/>
    <w:rsid w:val="009F5455"/>
    <w:rsid w:val="009F59E9"/>
    <w:rsid w:val="009F5A18"/>
    <w:rsid w:val="009F5FBC"/>
    <w:rsid w:val="009F6870"/>
    <w:rsid w:val="009F6AC5"/>
    <w:rsid w:val="009F70B3"/>
    <w:rsid w:val="00A011D1"/>
    <w:rsid w:val="00A021F8"/>
    <w:rsid w:val="00A0252D"/>
    <w:rsid w:val="00A03824"/>
    <w:rsid w:val="00A03B9E"/>
    <w:rsid w:val="00A066AC"/>
    <w:rsid w:val="00A06766"/>
    <w:rsid w:val="00A07AB4"/>
    <w:rsid w:val="00A1038D"/>
    <w:rsid w:val="00A105B2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4E7"/>
    <w:rsid w:val="00A144FF"/>
    <w:rsid w:val="00A146E0"/>
    <w:rsid w:val="00A155E6"/>
    <w:rsid w:val="00A15E3E"/>
    <w:rsid w:val="00A168ED"/>
    <w:rsid w:val="00A16B33"/>
    <w:rsid w:val="00A206F2"/>
    <w:rsid w:val="00A208EA"/>
    <w:rsid w:val="00A2128F"/>
    <w:rsid w:val="00A21501"/>
    <w:rsid w:val="00A21E4B"/>
    <w:rsid w:val="00A22A8F"/>
    <w:rsid w:val="00A22E8B"/>
    <w:rsid w:val="00A22FDE"/>
    <w:rsid w:val="00A232D0"/>
    <w:rsid w:val="00A24723"/>
    <w:rsid w:val="00A24B34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D79"/>
    <w:rsid w:val="00A31F52"/>
    <w:rsid w:val="00A326CB"/>
    <w:rsid w:val="00A3282A"/>
    <w:rsid w:val="00A32913"/>
    <w:rsid w:val="00A32979"/>
    <w:rsid w:val="00A32D19"/>
    <w:rsid w:val="00A342D3"/>
    <w:rsid w:val="00A34888"/>
    <w:rsid w:val="00A34AF6"/>
    <w:rsid w:val="00A34BDA"/>
    <w:rsid w:val="00A34F4E"/>
    <w:rsid w:val="00A36DB8"/>
    <w:rsid w:val="00A36E77"/>
    <w:rsid w:val="00A37134"/>
    <w:rsid w:val="00A37860"/>
    <w:rsid w:val="00A41B86"/>
    <w:rsid w:val="00A41C95"/>
    <w:rsid w:val="00A4256A"/>
    <w:rsid w:val="00A42787"/>
    <w:rsid w:val="00A42D17"/>
    <w:rsid w:val="00A42F08"/>
    <w:rsid w:val="00A4334A"/>
    <w:rsid w:val="00A43553"/>
    <w:rsid w:val="00A439C4"/>
    <w:rsid w:val="00A43CDB"/>
    <w:rsid w:val="00A44A33"/>
    <w:rsid w:val="00A451D6"/>
    <w:rsid w:val="00A45CB8"/>
    <w:rsid w:val="00A45F52"/>
    <w:rsid w:val="00A46B27"/>
    <w:rsid w:val="00A46D28"/>
    <w:rsid w:val="00A46FFF"/>
    <w:rsid w:val="00A47BC8"/>
    <w:rsid w:val="00A507D3"/>
    <w:rsid w:val="00A5083A"/>
    <w:rsid w:val="00A50871"/>
    <w:rsid w:val="00A51A7F"/>
    <w:rsid w:val="00A51B6C"/>
    <w:rsid w:val="00A52AF1"/>
    <w:rsid w:val="00A52C0A"/>
    <w:rsid w:val="00A52F9C"/>
    <w:rsid w:val="00A538B3"/>
    <w:rsid w:val="00A53E52"/>
    <w:rsid w:val="00A542C4"/>
    <w:rsid w:val="00A549CD"/>
    <w:rsid w:val="00A55AE1"/>
    <w:rsid w:val="00A56223"/>
    <w:rsid w:val="00A565DD"/>
    <w:rsid w:val="00A56992"/>
    <w:rsid w:val="00A57CDB"/>
    <w:rsid w:val="00A57F81"/>
    <w:rsid w:val="00A60336"/>
    <w:rsid w:val="00A60F32"/>
    <w:rsid w:val="00A61163"/>
    <w:rsid w:val="00A61B59"/>
    <w:rsid w:val="00A61CD7"/>
    <w:rsid w:val="00A6282E"/>
    <w:rsid w:val="00A62D79"/>
    <w:rsid w:val="00A631C5"/>
    <w:rsid w:val="00A633CB"/>
    <w:rsid w:val="00A63796"/>
    <w:rsid w:val="00A63F4D"/>
    <w:rsid w:val="00A648D5"/>
    <w:rsid w:val="00A64CF1"/>
    <w:rsid w:val="00A667E4"/>
    <w:rsid w:val="00A66813"/>
    <w:rsid w:val="00A66BFF"/>
    <w:rsid w:val="00A66D1C"/>
    <w:rsid w:val="00A671EF"/>
    <w:rsid w:val="00A676B6"/>
    <w:rsid w:val="00A70327"/>
    <w:rsid w:val="00A70C90"/>
    <w:rsid w:val="00A71410"/>
    <w:rsid w:val="00A726AE"/>
    <w:rsid w:val="00A73303"/>
    <w:rsid w:val="00A75185"/>
    <w:rsid w:val="00A755B3"/>
    <w:rsid w:val="00A75A36"/>
    <w:rsid w:val="00A77A44"/>
    <w:rsid w:val="00A77A89"/>
    <w:rsid w:val="00A80D54"/>
    <w:rsid w:val="00A80F79"/>
    <w:rsid w:val="00A82409"/>
    <w:rsid w:val="00A82B14"/>
    <w:rsid w:val="00A83A57"/>
    <w:rsid w:val="00A852D0"/>
    <w:rsid w:val="00A85581"/>
    <w:rsid w:val="00A869E6"/>
    <w:rsid w:val="00A87546"/>
    <w:rsid w:val="00A87876"/>
    <w:rsid w:val="00A87A83"/>
    <w:rsid w:val="00A87FAC"/>
    <w:rsid w:val="00A916DC"/>
    <w:rsid w:val="00A91EAE"/>
    <w:rsid w:val="00A92085"/>
    <w:rsid w:val="00A92324"/>
    <w:rsid w:val="00A92C8A"/>
    <w:rsid w:val="00A92DAF"/>
    <w:rsid w:val="00A93C13"/>
    <w:rsid w:val="00A941FD"/>
    <w:rsid w:val="00A94857"/>
    <w:rsid w:val="00A94A71"/>
    <w:rsid w:val="00A94A82"/>
    <w:rsid w:val="00A9573E"/>
    <w:rsid w:val="00A95C31"/>
    <w:rsid w:val="00A963FD"/>
    <w:rsid w:val="00A96935"/>
    <w:rsid w:val="00A9762E"/>
    <w:rsid w:val="00A97ADD"/>
    <w:rsid w:val="00AA29C1"/>
    <w:rsid w:val="00AA2FC6"/>
    <w:rsid w:val="00AA49E8"/>
    <w:rsid w:val="00AA5229"/>
    <w:rsid w:val="00AA5DD8"/>
    <w:rsid w:val="00AA6126"/>
    <w:rsid w:val="00AA61A9"/>
    <w:rsid w:val="00AA66A0"/>
    <w:rsid w:val="00AA692D"/>
    <w:rsid w:val="00AA75D0"/>
    <w:rsid w:val="00AA77DF"/>
    <w:rsid w:val="00AB0A11"/>
    <w:rsid w:val="00AB0A17"/>
    <w:rsid w:val="00AB21E9"/>
    <w:rsid w:val="00AB3614"/>
    <w:rsid w:val="00AB4349"/>
    <w:rsid w:val="00AB64AA"/>
    <w:rsid w:val="00AB7819"/>
    <w:rsid w:val="00AB79AB"/>
    <w:rsid w:val="00AB7CA2"/>
    <w:rsid w:val="00AC02D7"/>
    <w:rsid w:val="00AC07A2"/>
    <w:rsid w:val="00AC10DE"/>
    <w:rsid w:val="00AC115E"/>
    <w:rsid w:val="00AC163B"/>
    <w:rsid w:val="00AC25AE"/>
    <w:rsid w:val="00AC35F5"/>
    <w:rsid w:val="00AC37CC"/>
    <w:rsid w:val="00AC4167"/>
    <w:rsid w:val="00AC431C"/>
    <w:rsid w:val="00AC431D"/>
    <w:rsid w:val="00AC453F"/>
    <w:rsid w:val="00AC4DBA"/>
    <w:rsid w:val="00AC61D6"/>
    <w:rsid w:val="00AC6396"/>
    <w:rsid w:val="00AC73C5"/>
    <w:rsid w:val="00AC7FB5"/>
    <w:rsid w:val="00AD0590"/>
    <w:rsid w:val="00AD0B72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E2F"/>
    <w:rsid w:val="00AD4B90"/>
    <w:rsid w:val="00AD5DD2"/>
    <w:rsid w:val="00AD63E5"/>
    <w:rsid w:val="00AD68C0"/>
    <w:rsid w:val="00AD69E1"/>
    <w:rsid w:val="00AE035B"/>
    <w:rsid w:val="00AE0D56"/>
    <w:rsid w:val="00AE125F"/>
    <w:rsid w:val="00AE13ED"/>
    <w:rsid w:val="00AE1CBA"/>
    <w:rsid w:val="00AE26FD"/>
    <w:rsid w:val="00AE31EC"/>
    <w:rsid w:val="00AE385C"/>
    <w:rsid w:val="00AE38C6"/>
    <w:rsid w:val="00AE40EB"/>
    <w:rsid w:val="00AE4624"/>
    <w:rsid w:val="00AE49E0"/>
    <w:rsid w:val="00AE4DA3"/>
    <w:rsid w:val="00AE5249"/>
    <w:rsid w:val="00AE5330"/>
    <w:rsid w:val="00AE60C6"/>
    <w:rsid w:val="00AE65BF"/>
    <w:rsid w:val="00AE671E"/>
    <w:rsid w:val="00AE72B0"/>
    <w:rsid w:val="00AE774C"/>
    <w:rsid w:val="00AE7955"/>
    <w:rsid w:val="00AE7A46"/>
    <w:rsid w:val="00AE7FEC"/>
    <w:rsid w:val="00AF0017"/>
    <w:rsid w:val="00AF0AD7"/>
    <w:rsid w:val="00AF0BB3"/>
    <w:rsid w:val="00AF10E4"/>
    <w:rsid w:val="00AF1C08"/>
    <w:rsid w:val="00AF1FBB"/>
    <w:rsid w:val="00AF3485"/>
    <w:rsid w:val="00AF362D"/>
    <w:rsid w:val="00AF3D1F"/>
    <w:rsid w:val="00AF5167"/>
    <w:rsid w:val="00AF544C"/>
    <w:rsid w:val="00AF615E"/>
    <w:rsid w:val="00AF73A6"/>
    <w:rsid w:val="00AF7448"/>
    <w:rsid w:val="00B00029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4397"/>
    <w:rsid w:val="00B05BD7"/>
    <w:rsid w:val="00B06191"/>
    <w:rsid w:val="00B065C8"/>
    <w:rsid w:val="00B06A95"/>
    <w:rsid w:val="00B07615"/>
    <w:rsid w:val="00B10749"/>
    <w:rsid w:val="00B11ABB"/>
    <w:rsid w:val="00B133D8"/>
    <w:rsid w:val="00B139A7"/>
    <w:rsid w:val="00B14809"/>
    <w:rsid w:val="00B14AC0"/>
    <w:rsid w:val="00B14BCF"/>
    <w:rsid w:val="00B17129"/>
    <w:rsid w:val="00B17E6E"/>
    <w:rsid w:val="00B20360"/>
    <w:rsid w:val="00B208FB"/>
    <w:rsid w:val="00B212CD"/>
    <w:rsid w:val="00B21DEC"/>
    <w:rsid w:val="00B2278E"/>
    <w:rsid w:val="00B2300F"/>
    <w:rsid w:val="00B2350D"/>
    <w:rsid w:val="00B23553"/>
    <w:rsid w:val="00B23A64"/>
    <w:rsid w:val="00B23ABB"/>
    <w:rsid w:val="00B23DB1"/>
    <w:rsid w:val="00B24AC7"/>
    <w:rsid w:val="00B24B58"/>
    <w:rsid w:val="00B2544B"/>
    <w:rsid w:val="00B300CE"/>
    <w:rsid w:val="00B30B1A"/>
    <w:rsid w:val="00B313A1"/>
    <w:rsid w:val="00B3141C"/>
    <w:rsid w:val="00B31480"/>
    <w:rsid w:val="00B31E5C"/>
    <w:rsid w:val="00B337CB"/>
    <w:rsid w:val="00B364DF"/>
    <w:rsid w:val="00B36B0C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733F"/>
    <w:rsid w:val="00B479F5"/>
    <w:rsid w:val="00B47D16"/>
    <w:rsid w:val="00B50123"/>
    <w:rsid w:val="00B501D6"/>
    <w:rsid w:val="00B516EB"/>
    <w:rsid w:val="00B51DA9"/>
    <w:rsid w:val="00B5233D"/>
    <w:rsid w:val="00B528A0"/>
    <w:rsid w:val="00B53F1B"/>
    <w:rsid w:val="00B54612"/>
    <w:rsid w:val="00B54E41"/>
    <w:rsid w:val="00B55A6C"/>
    <w:rsid w:val="00B56643"/>
    <w:rsid w:val="00B57D1D"/>
    <w:rsid w:val="00B606BD"/>
    <w:rsid w:val="00B60A35"/>
    <w:rsid w:val="00B60E45"/>
    <w:rsid w:val="00B6331F"/>
    <w:rsid w:val="00B65AF2"/>
    <w:rsid w:val="00B65E8E"/>
    <w:rsid w:val="00B66B81"/>
    <w:rsid w:val="00B66C81"/>
    <w:rsid w:val="00B675C8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370"/>
    <w:rsid w:val="00B7293A"/>
    <w:rsid w:val="00B7305E"/>
    <w:rsid w:val="00B73C29"/>
    <w:rsid w:val="00B73FC0"/>
    <w:rsid w:val="00B740F2"/>
    <w:rsid w:val="00B74996"/>
    <w:rsid w:val="00B74D90"/>
    <w:rsid w:val="00B7594A"/>
    <w:rsid w:val="00B75C72"/>
    <w:rsid w:val="00B761DF"/>
    <w:rsid w:val="00B76475"/>
    <w:rsid w:val="00B76FE3"/>
    <w:rsid w:val="00B77095"/>
    <w:rsid w:val="00B77683"/>
    <w:rsid w:val="00B77FE0"/>
    <w:rsid w:val="00B801DB"/>
    <w:rsid w:val="00B80A61"/>
    <w:rsid w:val="00B80ABA"/>
    <w:rsid w:val="00B80EF0"/>
    <w:rsid w:val="00B81315"/>
    <w:rsid w:val="00B818BC"/>
    <w:rsid w:val="00B81E43"/>
    <w:rsid w:val="00B82665"/>
    <w:rsid w:val="00B82CF1"/>
    <w:rsid w:val="00B8343E"/>
    <w:rsid w:val="00B83AB0"/>
    <w:rsid w:val="00B84463"/>
    <w:rsid w:val="00B848A6"/>
    <w:rsid w:val="00B84A5C"/>
    <w:rsid w:val="00B84E02"/>
    <w:rsid w:val="00B871CB"/>
    <w:rsid w:val="00B87992"/>
    <w:rsid w:val="00B90F98"/>
    <w:rsid w:val="00B90FC7"/>
    <w:rsid w:val="00B92F90"/>
    <w:rsid w:val="00B931C0"/>
    <w:rsid w:val="00B93FA3"/>
    <w:rsid w:val="00B94441"/>
    <w:rsid w:val="00B9474A"/>
    <w:rsid w:val="00B9591B"/>
    <w:rsid w:val="00B96B5E"/>
    <w:rsid w:val="00B96D85"/>
    <w:rsid w:val="00B96F7E"/>
    <w:rsid w:val="00B9768A"/>
    <w:rsid w:val="00B9791F"/>
    <w:rsid w:val="00BA0475"/>
    <w:rsid w:val="00BA0BBD"/>
    <w:rsid w:val="00BA18EF"/>
    <w:rsid w:val="00BA21FB"/>
    <w:rsid w:val="00BA2360"/>
    <w:rsid w:val="00BA2602"/>
    <w:rsid w:val="00BA3E99"/>
    <w:rsid w:val="00BA4A53"/>
    <w:rsid w:val="00BA5055"/>
    <w:rsid w:val="00BA544B"/>
    <w:rsid w:val="00BA75F2"/>
    <w:rsid w:val="00BB01B9"/>
    <w:rsid w:val="00BB14B4"/>
    <w:rsid w:val="00BB197E"/>
    <w:rsid w:val="00BB1BE8"/>
    <w:rsid w:val="00BB218A"/>
    <w:rsid w:val="00BB2196"/>
    <w:rsid w:val="00BB3234"/>
    <w:rsid w:val="00BB3ECF"/>
    <w:rsid w:val="00BB4661"/>
    <w:rsid w:val="00BB477E"/>
    <w:rsid w:val="00BB6FC2"/>
    <w:rsid w:val="00BB7145"/>
    <w:rsid w:val="00BC0076"/>
    <w:rsid w:val="00BC0BAC"/>
    <w:rsid w:val="00BC0DAD"/>
    <w:rsid w:val="00BC1B1F"/>
    <w:rsid w:val="00BC2009"/>
    <w:rsid w:val="00BC23CB"/>
    <w:rsid w:val="00BC23EA"/>
    <w:rsid w:val="00BC246F"/>
    <w:rsid w:val="00BC2971"/>
    <w:rsid w:val="00BC4BCC"/>
    <w:rsid w:val="00BC4C13"/>
    <w:rsid w:val="00BC6711"/>
    <w:rsid w:val="00BD0442"/>
    <w:rsid w:val="00BD126C"/>
    <w:rsid w:val="00BD155D"/>
    <w:rsid w:val="00BD1579"/>
    <w:rsid w:val="00BD3740"/>
    <w:rsid w:val="00BD378F"/>
    <w:rsid w:val="00BD3B0F"/>
    <w:rsid w:val="00BD3BCD"/>
    <w:rsid w:val="00BD3DE5"/>
    <w:rsid w:val="00BD419F"/>
    <w:rsid w:val="00BD48BA"/>
    <w:rsid w:val="00BD5153"/>
    <w:rsid w:val="00BD5973"/>
    <w:rsid w:val="00BD5D5C"/>
    <w:rsid w:val="00BD5D6B"/>
    <w:rsid w:val="00BD685B"/>
    <w:rsid w:val="00BD6FEE"/>
    <w:rsid w:val="00BD739F"/>
    <w:rsid w:val="00BD750A"/>
    <w:rsid w:val="00BE005B"/>
    <w:rsid w:val="00BE1869"/>
    <w:rsid w:val="00BE19A6"/>
    <w:rsid w:val="00BE22D1"/>
    <w:rsid w:val="00BE2DB3"/>
    <w:rsid w:val="00BE401C"/>
    <w:rsid w:val="00BE4439"/>
    <w:rsid w:val="00BE457D"/>
    <w:rsid w:val="00BE48AC"/>
    <w:rsid w:val="00BE4B79"/>
    <w:rsid w:val="00BE4DED"/>
    <w:rsid w:val="00BE5A54"/>
    <w:rsid w:val="00BE5CCF"/>
    <w:rsid w:val="00BE5D1D"/>
    <w:rsid w:val="00BE61E8"/>
    <w:rsid w:val="00BF1F1D"/>
    <w:rsid w:val="00BF209A"/>
    <w:rsid w:val="00BF217A"/>
    <w:rsid w:val="00BF2896"/>
    <w:rsid w:val="00BF33DE"/>
    <w:rsid w:val="00BF45AB"/>
    <w:rsid w:val="00BF466F"/>
    <w:rsid w:val="00BF68BA"/>
    <w:rsid w:val="00C001AD"/>
    <w:rsid w:val="00C001E4"/>
    <w:rsid w:val="00C003E9"/>
    <w:rsid w:val="00C006A4"/>
    <w:rsid w:val="00C01078"/>
    <w:rsid w:val="00C01BA8"/>
    <w:rsid w:val="00C01E37"/>
    <w:rsid w:val="00C02BFD"/>
    <w:rsid w:val="00C02C4E"/>
    <w:rsid w:val="00C02D19"/>
    <w:rsid w:val="00C039DE"/>
    <w:rsid w:val="00C03EB8"/>
    <w:rsid w:val="00C040FF"/>
    <w:rsid w:val="00C0421B"/>
    <w:rsid w:val="00C05891"/>
    <w:rsid w:val="00C062EE"/>
    <w:rsid w:val="00C11785"/>
    <w:rsid w:val="00C12238"/>
    <w:rsid w:val="00C127FC"/>
    <w:rsid w:val="00C13313"/>
    <w:rsid w:val="00C135AF"/>
    <w:rsid w:val="00C13A27"/>
    <w:rsid w:val="00C14720"/>
    <w:rsid w:val="00C157DF"/>
    <w:rsid w:val="00C15A0B"/>
    <w:rsid w:val="00C15BC9"/>
    <w:rsid w:val="00C1754E"/>
    <w:rsid w:val="00C211AD"/>
    <w:rsid w:val="00C2146D"/>
    <w:rsid w:val="00C217AD"/>
    <w:rsid w:val="00C22008"/>
    <w:rsid w:val="00C22176"/>
    <w:rsid w:val="00C224ED"/>
    <w:rsid w:val="00C227EE"/>
    <w:rsid w:val="00C2284D"/>
    <w:rsid w:val="00C24377"/>
    <w:rsid w:val="00C24AEC"/>
    <w:rsid w:val="00C24EEF"/>
    <w:rsid w:val="00C2527E"/>
    <w:rsid w:val="00C25728"/>
    <w:rsid w:val="00C26C33"/>
    <w:rsid w:val="00C26C8E"/>
    <w:rsid w:val="00C27CDC"/>
    <w:rsid w:val="00C307DA"/>
    <w:rsid w:val="00C30F8D"/>
    <w:rsid w:val="00C31414"/>
    <w:rsid w:val="00C3368F"/>
    <w:rsid w:val="00C344E5"/>
    <w:rsid w:val="00C3460A"/>
    <w:rsid w:val="00C352E4"/>
    <w:rsid w:val="00C35DEC"/>
    <w:rsid w:val="00C35EC7"/>
    <w:rsid w:val="00C41297"/>
    <w:rsid w:val="00C42466"/>
    <w:rsid w:val="00C42868"/>
    <w:rsid w:val="00C42A5A"/>
    <w:rsid w:val="00C4353C"/>
    <w:rsid w:val="00C43DA2"/>
    <w:rsid w:val="00C43E83"/>
    <w:rsid w:val="00C44344"/>
    <w:rsid w:val="00C44B95"/>
    <w:rsid w:val="00C456E2"/>
    <w:rsid w:val="00C45A3C"/>
    <w:rsid w:val="00C4661E"/>
    <w:rsid w:val="00C46BA0"/>
    <w:rsid w:val="00C472FF"/>
    <w:rsid w:val="00C505B5"/>
    <w:rsid w:val="00C50743"/>
    <w:rsid w:val="00C50E77"/>
    <w:rsid w:val="00C5191C"/>
    <w:rsid w:val="00C52438"/>
    <w:rsid w:val="00C530BF"/>
    <w:rsid w:val="00C53704"/>
    <w:rsid w:val="00C53B2B"/>
    <w:rsid w:val="00C54211"/>
    <w:rsid w:val="00C55F5F"/>
    <w:rsid w:val="00C569FF"/>
    <w:rsid w:val="00C603A0"/>
    <w:rsid w:val="00C60A49"/>
    <w:rsid w:val="00C60A86"/>
    <w:rsid w:val="00C61FE5"/>
    <w:rsid w:val="00C621E8"/>
    <w:rsid w:val="00C63F30"/>
    <w:rsid w:val="00C64263"/>
    <w:rsid w:val="00C64293"/>
    <w:rsid w:val="00C6444E"/>
    <w:rsid w:val="00C649AE"/>
    <w:rsid w:val="00C649E8"/>
    <w:rsid w:val="00C65C03"/>
    <w:rsid w:val="00C65E79"/>
    <w:rsid w:val="00C664EC"/>
    <w:rsid w:val="00C666CD"/>
    <w:rsid w:val="00C66A22"/>
    <w:rsid w:val="00C673C7"/>
    <w:rsid w:val="00C727AD"/>
    <w:rsid w:val="00C728CE"/>
    <w:rsid w:val="00C72D3D"/>
    <w:rsid w:val="00C73107"/>
    <w:rsid w:val="00C7333F"/>
    <w:rsid w:val="00C74519"/>
    <w:rsid w:val="00C74734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2DA6"/>
    <w:rsid w:val="00C8308D"/>
    <w:rsid w:val="00C8422F"/>
    <w:rsid w:val="00C847F7"/>
    <w:rsid w:val="00C84A43"/>
    <w:rsid w:val="00C86172"/>
    <w:rsid w:val="00C86888"/>
    <w:rsid w:val="00C86B05"/>
    <w:rsid w:val="00C912E1"/>
    <w:rsid w:val="00C9172F"/>
    <w:rsid w:val="00C922DD"/>
    <w:rsid w:val="00C92D2D"/>
    <w:rsid w:val="00C93445"/>
    <w:rsid w:val="00C93ABB"/>
    <w:rsid w:val="00C94268"/>
    <w:rsid w:val="00C943CA"/>
    <w:rsid w:val="00C94DDC"/>
    <w:rsid w:val="00C95265"/>
    <w:rsid w:val="00C954EE"/>
    <w:rsid w:val="00C95A9B"/>
    <w:rsid w:val="00C96450"/>
    <w:rsid w:val="00C96896"/>
    <w:rsid w:val="00C975D1"/>
    <w:rsid w:val="00C97632"/>
    <w:rsid w:val="00C977FA"/>
    <w:rsid w:val="00C97850"/>
    <w:rsid w:val="00C97A5D"/>
    <w:rsid w:val="00C97F52"/>
    <w:rsid w:val="00CA05C1"/>
    <w:rsid w:val="00CA0FCE"/>
    <w:rsid w:val="00CA108F"/>
    <w:rsid w:val="00CA1478"/>
    <w:rsid w:val="00CA2186"/>
    <w:rsid w:val="00CA298E"/>
    <w:rsid w:val="00CA3123"/>
    <w:rsid w:val="00CA4175"/>
    <w:rsid w:val="00CA51C9"/>
    <w:rsid w:val="00CA5377"/>
    <w:rsid w:val="00CA53DB"/>
    <w:rsid w:val="00CA53E4"/>
    <w:rsid w:val="00CA7125"/>
    <w:rsid w:val="00CA7BC2"/>
    <w:rsid w:val="00CB00D0"/>
    <w:rsid w:val="00CB1602"/>
    <w:rsid w:val="00CB25CA"/>
    <w:rsid w:val="00CB2877"/>
    <w:rsid w:val="00CB3468"/>
    <w:rsid w:val="00CB475A"/>
    <w:rsid w:val="00CB4C17"/>
    <w:rsid w:val="00CB4D8C"/>
    <w:rsid w:val="00CB4FD0"/>
    <w:rsid w:val="00CB53A8"/>
    <w:rsid w:val="00CB55AE"/>
    <w:rsid w:val="00CB5EE9"/>
    <w:rsid w:val="00CB6548"/>
    <w:rsid w:val="00CB6638"/>
    <w:rsid w:val="00CB6733"/>
    <w:rsid w:val="00CB6781"/>
    <w:rsid w:val="00CB698D"/>
    <w:rsid w:val="00CB69D8"/>
    <w:rsid w:val="00CB6D10"/>
    <w:rsid w:val="00CB7370"/>
    <w:rsid w:val="00CB77D5"/>
    <w:rsid w:val="00CC054D"/>
    <w:rsid w:val="00CC0850"/>
    <w:rsid w:val="00CC204F"/>
    <w:rsid w:val="00CC219D"/>
    <w:rsid w:val="00CC2627"/>
    <w:rsid w:val="00CC3207"/>
    <w:rsid w:val="00CC3D19"/>
    <w:rsid w:val="00CC41ED"/>
    <w:rsid w:val="00CC48F1"/>
    <w:rsid w:val="00CC4CE5"/>
    <w:rsid w:val="00CC5F35"/>
    <w:rsid w:val="00CC6076"/>
    <w:rsid w:val="00CC618C"/>
    <w:rsid w:val="00CC7194"/>
    <w:rsid w:val="00CC7E40"/>
    <w:rsid w:val="00CD01EA"/>
    <w:rsid w:val="00CD03C6"/>
    <w:rsid w:val="00CD0D5B"/>
    <w:rsid w:val="00CD0FF8"/>
    <w:rsid w:val="00CD1212"/>
    <w:rsid w:val="00CD1259"/>
    <w:rsid w:val="00CD14ED"/>
    <w:rsid w:val="00CD1844"/>
    <w:rsid w:val="00CD1FE6"/>
    <w:rsid w:val="00CD273B"/>
    <w:rsid w:val="00CD286D"/>
    <w:rsid w:val="00CD35F3"/>
    <w:rsid w:val="00CD4A1F"/>
    <w:rsid w:val="00CD5CE1"/>
    <w:rsid w:val="00CD61F6"/>
    <w:rsid w:val="00CD6899"/>
    <w:rsid w:val="00CD6B29"/>
    <w:rsid w:val="00CD6C4A"/>
    <w:rsid w:val="00CD783D"/>
    <w:rsid w:val="00CD7C8A"/>
    <w:rsid w:val="00CE1A72"/>
    <w:rsid w:val="00CE227C"/>
    <w:rsid w:val="00CE2834"/>
    <w:rsid w:val="00CE2A1C"/>
    <w:rsid w:val="00CE2CDD"/>
    <w:rsid w:val="00CE30E3"/>
    <w:rsid w:val="00CE3A60"/>
    <w:rsid w:val="00CE3E35"/>
    <w:rsid w:val="00CE44E9"/>
    <w:rsid w:val="00CE4AA0"/>
    <w:rsid w:val="00CE5208"/>
    <w:rsid w:val="00CE545F"/>
    <w:rsid w:val="00CE60C5"/>
    <w:rsid w:val="00CE6C84"/>
    <w:rsid w:val="00CE782C"/>
    <w:rsid w:val="00CE783C"/>
    <w:rsid w:val="00CE79F8"/>
    <w:rsid w:val="00CE7BBE"/>
    <w:rsid w:val="00CF1AED"/>
    <w:rsid w:val="00CF1B61"/>
    <w:rsid w:val="00CF28CD"/>
    <w:rsid w:val="00CF2C11"/>
    <w:rsid w:val="00CF4EA4"/>
    <w:rsid w:val="00CF52AB"/>
    <w:rsid w:val="00CF56E6"/>
    <w:rsid w:val="00CF651E"/>
    <w:rsid w:val="00CF6602"/>
    <w:rsid w:val="00CF67FD"/>
    <w:rsid w:val="00CF6A3B"/>
    <w:rsid w:val="00CF7B82"/>
    <w:rsid w:val="00CF7F10"/>
    <w:rsid w:val="00D00FA4"/>
    <w:rsid w:val="00D01693"/>
    <w:rsid w:val="00D03A12"/>
    <w:rsid w:val="00D04998"/>
    <w:rsid w:val="00D04AA3"/>
    <w:rsid w:val="00D04B9D"/>
    <w:rsid w:val="00D04EA6"/>
    <w:rsid w:val="00D0534D"/>
    <w:rsid w:val="00D05789"/>
    <w:rsid w:val="00D06BC0"/>
    <w:rsid w:val="00D06E22"/>
    <w:rsid w:val="00D1081B"/>
    <w:rsid w:val="00D13920"/>
    <w:rsid w:val="00D13C03"/>
    <w:rsid w:val="00D14748"/>
    <w:rsid w:val="00D151F7"/>
    <w:rsid w:val="00D15C6C"/>
    <w:rsid w:val="00D16E01"/>
    <w:rsid w:val="00D17B68"/>
    <w:rsid w:val="00D206F1"/>
    <w:rsid w:val="00D208B5"/>
    <w:rsid w:val="00D2152B"/>
    <w:rsid w:val="00D22F30"/>
    <w:rsid w:val="00D23172"/>
    <w:rsid w:val="00D23DC1"/>
    <w:rsid w:val="00D24717"/>
    <w:rsid w:val="00D25261"/>
    <w:rsid w:val="00D25553"/>
    <w:rsid w:val="00D25FE7"/>
    <w:rsid w:val="00D2603F"/>
    <w:rsid w:val="00D26061"/>
    <w:rsid w:val="00D265E4"/>
    <w:rsid w:val="00D27455"/>
    <w:rsid w:val="00D275D0"/>
    <w:rsid w:val="00D278CA"/>
    <w:rsid w:val="00D27D50"/>
    <w:rsid w:val="00D319C3"/>
    <w:rsid w:val="00D33537"/>
    <w:rsid w:val="00D34B02"/>
    <w:rsid w:val="00D34D84"/>
    <w:rsid w:val="00D353CF"/>
    <w:rsid w:val="00D3550F"/>
    <w:rsid w:val="00D35774"/>
    <w:rsid w:val="00D369EC"/>
    <w:rsid w:val="00D378D0"/>
    <w:rsid w:val="00D40978"/>
    <w:rsid w:val="00D41F6D"/>
    <w:rsid w:val="00D4308B"/>
    <w:rsid w:val="00D436A7"/>
    <w:rsid w:val="00D4395F"/>
    <w:rsid w:val="00D448E8"/>
    <w:rsid w:val="00D449B8"/>
    <w:rsid w:val="00D451D8"/>
    <w:rsid w:val="00D4541E"/>
    <w:rsid w:val="00D4545A"/>
    <w:rsid w:val="00D47302"/>
    <w:rsid w:val="00D47376"/>
    <w:rsid w:val="00D47960"/>
    <w:rsid w:val="00D47C5C"/>
    <w:rsid w:val="00D511C1"/>
    <w:rsid w:val="00D51B04"/>
    <w:rsid w:val="00D52089"/>
    <w:rsid w:val="00D54025"/>
    <w:rsid w:val="00D543B6"/>
    <w:rsid w:val="00D550E2"/>
    <w:rsid w:val="00D555AB"/>
    <w:rsid w:val="00D55E78"/>
    <w:rsid w:val="00D5652F"/>
    <w:rsid w:val="00D56D5A"/>
    <w:rsid w:val="00D60658"/>
    <w:rsid w:val="00D60F7A"/>
    <w:rsid w:val="00D61150"/>
    <w:rsid w:val="00D6121F"/>
    <w:rsid w:val="00D6270B"/>
    <w:rsid w:val="00D62904"/>
    <w:rsid w:val="00D63B71"/>
    <w:rsid w:val="00D63F1F"/>
    <w:rsid w:val="00D66A16"/>
    <w:rsid w:val="00D6714E"/>
    <w:rsid w:val="00D70889"/>
    <w:rsid w:val="00D70F83"/>
    <w:rsid w:val="00D71D80"/>
    <w:rsid w:val="00D71EA3"/>
    <w:rsid w:val="00D72A3D"/>
    <w:rsid w:val="00D72BF5"/>
    <w:rsid w:val="00D72E67"/>
    <w:rsid w:val="00D73678"/>
    <w:rsid w:val="00D73997"/>
    <w:rsid w:val="00D73D6D"/>
    <w:rsid w:val="00D74EF3"/>
    <w:rsid w:val="00D7502A"/>
    <w:rsid w:val="00D75297"/>
    <w:rsid w:val="00D755AD"/>
    <w:rsid w:val="00D75600"/>
    <w:rsid w:val="00D75AF3"/>
    <w:rsid w:val="00D767BB"/>
    <w:rsid w:val="00D7687E"/>
    <w:rsid w:val="00D768F7"/>
    <w:rsid w:val="00D76DB6"/>
    <w:rsid w:val="00D8012C"/>
    <w:rsid w:val="00D81597"/>
    <w:rsid w:val="00D81D29"/>
    <w:rsid w:val="00D83C0A"/>
    <w:rsid w:val="00D83D19"/>
    <w:rsid w:val="00D844F3"/>
    <w:rsid w:val="00D84BFE"/>
    <w:rsid w:val="00D84FF0"/>
    <w:rsid w:val="00D86BA5"/>
    <w:rsid w:val="00D86E97"/>
    <w:rsid w:val="00D875B8"/>
    <w:rsid w:val="00D905F0"/>
    <w:rsid w:val="00D91BD7"/>
    <w:rsid w:val="00D91D11"/>
    <w:rsid w:val="00D91F3E"/>
    <w:rsid w:val="00D9231C"/>
    <w:rsid w:val="00D92A8A"/>
    <w:rsid w:val="00D930E7"/>
    <w:rsid w:val="00D93B1F"/>
    <w:rsid w:val="00D94735"/>
    <w:rsid w:val="00D9666A"/>
    <w:rsid w:val="00D96960"/>
    <w:rsid w:val="00D97D96"/>
    <w:rsid w:val="00DA06B3"/>
    <w:rsid w:val="00DA202B"/>
    <w:rsid w:val="00DA206B"/>
    <w:rsid w:val="00DA30EB"/>
    <w:rsid w:val="00DA33E5"/>
    <w:rsid w:val="00DA3CFF"/>
    <w:rsid w:val="00DA43FA"/>
    <w:rsid w:val="00DA4C57"/>
    <w:rsid w:val="00DA4D18"/>
    <w:rsid w:val="00DA56BD"/>
    <w:rsid w:val="00DA616B"/>
    <w:rsid w:val="00DB04FB"/>
    <w:rsid w:val="00DB0CA3"/>
    <w:rsid w:val="00DB26AA"/>
    <w:rsid w:val="00DB2824"/>
    <w:rsid w:val="00DB2AD3"/>
    <w:rsid w:val="00DB3883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B7E70"/>
    <w:rsid w:val="00DC06D0"/>
    <w:rsid w:val="00DC0A6D"/>
    <w:rsid w:val="00DC10E4"/>
    <w:rsid w:val="00DC19B4"/>
    <w:rsid w:val="00DC2303"/>
    <w:rsid w:val="00DC3DA4"/>
    <w:rsid w:val="00DC3F58"/>
    <w:rsid w:val="00DC47F2"/>
    <w:rsid w:val="00DC62DC"/>
    <w:rsid w:val="00DC6E75"/>
    <w:rsid w:val="00DC719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31F4"/>
    <w:rsid w:val="00DD3B44"/>
    <w:rsid w:val="00DD40CA"/>
    <w:rsid w:val="00DD61D3"/>
    <w:rsid w:val="00DD71B6"/>
    <w:rsid w:val="00DD7519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2B73"/>
    <w:rsid w:val="00DE3571"/>
    <w:rsid w:val="00DE3C81"/>
    <w:rsid w:val="00DE3D5A"/>
    <w:rsid w:val="00DE3E3B"/>
    <w:rsid w:val="00DE3FDB"/>
    <w:rsid w:val="00DE4057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DF78C6"/>
    <w:rsid w:val="00E00605"/>
    <w:rsid w:val="00E00780"/>
    <w:rsid w:val="00E00E32"/>
    <w:rsid w:val="00E01081"/>
    <w:rsid w:val="00E01740"/>
    <w:rsid w:val="00E01AC9"/>
    <w:rsid w:val="00E03734"/>
    <w:rsid w:val="00E0390F"/>
    <w:rsid w:val="00E04311"/>
    <w:rsid w:val="00E04F07"/>
    <w:rsid w:val="00E05093"/>
    <w:rsid w:val="00E06EEC"/>
    <w:rsid w:val="00E07659"/>
    <w:rsid w:val="00E0782B"/>
    <w:rsid w:val="00E07B5E"/>
    <w:rsid w:val="00E07FED"/>
    <w:rsid w:val="00E101DA"/>
    <w:rsid w:val="00E10368"/>
    <w:rsid w:val="00E10F07"/>
    <w:rsid w:val="00E11CA1"/>
    <w:rsid w:val="00E127CE"/>
    <w:rsid w:val="00E128BA"/>
    <w:rsid w:val="00E12A6D"/>
    <w:rsid w:val="00E12FE9"/>
    <w:rsid w:val="00E1310F"/>
    <w:rsid w:val="00E132B2"/>
    <w:rsid w:val="00E13990"/>
    <w:rsid w:val="00E13F56"/>
    <w:rsid w:val="00E15305"/>
    <w:rsid w:val="00E15F34"/>
    <w:rsid w:val="00E15FB7"/>
    <w:rsid w:val="00E16321"/>
    <w:rsid w:val="00E16D42"/>
    <w:rsid w:val="00E20DEA"/>
    <w:rsid w:val="00E21A75"/>
    <w:rsid w:val="00E225E5"/>
    <w:rsid w:val="00E2268A"/>
    <w:rsid w:val="00E22A7C"/>
    <w:rsid w:val="00E22B93"/>
    <w:rsid w:val="00E22C1E"/>
    <w:rsid w:val="00E23917"/>
    <w:rsid w:val="00E23FE9"/>
    <w:rsid w:val="00E25A81"/>
    <w:rsid w:val="00E25CB2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2DB5"/>
    <w:rsid w:val="00E33C53"/>
    <w:rsid w:val="00E33FF3"/>
    <w:rsid w:val="00E36303"/>
    <w:rsid w:val="00E36D9A"/>
    <w:rsid w:val="00E37448"/>
    <w:rsid w:val="00E37902"/>
    <w:rsid w:val="00E37E46"/>
    <w:rsid w:val="00E40155"/>
    <w:rsid w:val="00E40B22"/>
    <w:rsid w:val="00E41B3D"/>
    <w:rsid w:val="00E4313B"/>
    <w:rsid w:val="00E435B5"/>
    <w:rsid w:val="00E438EA"/>
    <w:rsid w:val="00E447D8"/>
    <w:rsid w:val="00E44D5D"/>
    <w:rsid w:val="00E45B6D"/>
    <w:rsid w:val="00E45E87"/>
    <w:rsid w:val="00E4635F"/>
    <w:rsid w:val="00E466D7"/>
    <w:rsid w:val="00E470D0"/>
    <w:rsid w:val="00E47B83"/>
    <w:rsid w:val="00E47BD4"/>
    <w:rsid w:val="00E47CC4"/>
    <w:rsid w:val="00E51C87"/>
    <w:rsid w:val="00E5311B"/>
    <w:rsid w:val="00E53B9F"/>
    <w:rsid w:val="00E54830"/>
    <w:rsid w:val="00E56671"/>
    <w:rsid w:val="00E56D22"/>
    <w:rsid w:val="00E5775D"/>
    <w:rsid w:val="00E60124"/>
    <w:rsid w:val="00E60AAE"/>
    <w:rsid w:val="00E6138F"/>
    <w:rsid w:val="00E61BA9"/>
    <w:rsid w:val="00E62412"/>
    <w:rsid w:val="00E62DE7"/>
    <w:rsid w:val="00E632B7"/>
    <w:rsid w:val="00E649B1"/>
    <w:rsid w:val="00E64BDD"/>
    <w:rsid w:val="00E64EC9"/>
    <w:rsid w:val="00E6521E"/>
    <w:rsid w:val="00E656C5"/>
    <w:rsid w:val="00E67683"/>
    <w:rsid w:val="00E7044E"/>
    <w:rsid w:val="00E70690"/>
    <w:rsid w:val="00E70C29"/>
    <w:rsid w:val="00E714BB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A95"/>
    <w:rsid w:val="00E814B9"/>
    <w:rsid w:val="00E823D5"/>
    <w:rsid w:val="00E823F8"/>
    <w:rsid w:val="00E833BC"/>
    <w:rsid w:val="00E83537"/>
    <w:rsid w:val="00E836BB"/>
    <w:rsid w:val="00E83E14"/>
    <w:rsid w:val="00E8478B"/>
    <w:rsid w:val="00E84A9E"/>
    <w:rsid w:val="00E86047"/>
    <w:rsid w:val="00E86340"/>
    <w:rsid w:val="00E86609"/>
    <w:rsid w:val="00E90514"/>
    <w:rsid w:val="00E90735"/>
    <w:rsid w:val="00E907E3"/>
    <w:rsid w:val="00E91727"/>
    <w:rsid w:val="00E917E3"/>
    <w:rsid w:val="00E91D96"/>
    <w:rsid w:val="00E927DF"/>
    <w:rsid w:val="00E92846"/>
    <w:rsid w:val="00E932CE"/>
    <w:rsid w:val="00E939A5"/>
    <w:rsid w:val="00E941D4"/>
    <w:rsid w:val="00E94748"/>
    <w:rsid w:val="00E948A1"/>
    <w:rsid w:val="00E95469"/>
    <w:rsid w:val="00E95624"/>
    <w:rsid w:val="00E95737"/>
    <w:rsid w:val="00E95A56"/>
    <w:rsid w:val="00E95D1A"/>
    <w:rsid w:val="00E96E0E"/>
    <w:rsid w:val="00E97A04"/>
    <w:rsid w:val="00E97FFD"/>
    <w:rsid w:val="00EA0A34"/>
    <w:rsid w:val="00EA0BFD"/>
    <w:rsid w:val="00EA0F7D"/>
    <w:rsid w:val="00EA1D08"/>
    <w:rsid w:val="00EA2193"/>
    <w:rsid w:val="00EA26B1"/>
    <w:rsid w:val="00EA3B32"/>
    <w:rsid w:val="00EA45E2"/>
    <w:rsid w:val="00EA4ECD"/>
    <w:rsid w:val="00EA6712"/>
    <w:rsid w:val="00EA6FCD"/>
    <w:rsid w:val="00EA7D98"/>
    <w:rsid w:val="00EA7E51"/>
    <w:rsid w:val="00EB0A23"/>
    <w:rsid w:val="00EB0E82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5FC0"/>
    <w:rsid w:val="00EB65D8"/>
    <w:rsid w:val="00EB67D4"/>
    <w:rsid w:val="00EB7656"/>
    <w:rsid w:val="00EB79A5"/>
    <w:rsid w:val="00EB7EAE"/>
    <w:rsid w:val="00EC0783"/>
    <w:rsid w:val="00EC07E4"/>
    <w:rsid w:val="00EC137A"/>
    <w:rsid w:val="00EC1D51"/>
    <w:rsid w:val="00EC2414"/>
    <w:rsid w:val="00EC2883"/>
    <w:rsid w:val="00EC3313"/>
    <w:rsid w:val="00EC3F89"/>
    <w:rsid w:val="00EC4B40"/>
    <w:rsid w:val="00EC4CAF"/>
    <w:rsid w:val="00EC624D"/>
    <w:rsid w:val="00EC6A7E"/>
    <w:rsid w:val="00EC775D"/>
    <w:rsid w:val="00ED0FAF"/>
    <w:rsid w:val="00ED11E5"/>
    <w:rsid w:val="00ED153F"/>
    <w:rsid w:val="00ED1D59"/>
    <w:rsid w:val="00ED2161"/>
    <w:rsid w:val="00ED2821"/>
    <w:rsid w:val="00ED2EB8"/>
    <w:rsid w:val="00ED2F79"/>
    <w:rsid w:val="00ED383A"/>
    <w:rsid w:val="00ED45A5"/>
    <w:rsid w:val="00ED4B17"/>
    <w:rsid w:val="00ED4F15"/>
    <w:rsid w:val="00ED5466"/>
    <w:rsid w:val="00ED578D"/>
    <w:rsid w:val="00EE09B6"/>
    <w:rsid w:val="00EE0A71"/>
    <w:rsid w:val="00EE0C38"/>
    <w:rsid w:val="00EE0FFA"/>
    <w:rsid w:val="00EE1E0B"/>
    <w:rsid w:val="00EE1FF9"/>
    <w:rsid w:val="00EE4023"/>
    <w:rsid w:val="00EE4239"/>
    <w:rsid w:val="00EE424E"/>
    <w:rsid w:val="00EE558D"/>
    <w:rsid w:val="00EE5848"/>
    <w:rsid w:val="00EE58A9"/>
    <w:rsid w:val="00EE5970"/>
    <w:rsid w:val="00EE5C11"/>
    <w:rsid w:val="00EE7876"/>
    <w:rsid w:val="00EE787C"/>
    <w:rsid w:val="00EF0C8D"/>
    <w:rsid w:val="00EF1B6B"/>
    <w:rsid w:val="00EF3967"/>
    <w:rsid w:val="00EF42CE"/>
    <w:rsid w:val="00EF4B17"/>
    <w:rsid w:val="00EF5503"/>
    <w:rsid w:val="00EF57F0"/>
    <w:rsid w:val="00EF5AAA"/>
    <w:rsid w:val="00EF5D08"/>
    <w:rsid w:val="00EF60F0"/>
    <w:rsid w:val="00EF6689"/>
    <w:rsid w:val="00EF67D3"/>
    <w:rsid w:val="00EF6F5E"/>
    <w:rsid w:val="00EF72E6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2DC4"/>
    <w:rsid w:val="00F03C7D"/>
    <w:rsid w:val="00F03E1F"/>
    <w:rsid w:val="00F04E15"/>
    <w:rsid w:val="00F05CE3"/>
    <w:rsid w:val="00F05D8C"/>
    <w:rsid w:val="00F077BB"/>
    <w:rsid w:val="00F101FF"/>
    <w:rsid w:val="00F10218"/>
    <w:rsid w:val="00F10271"/>
    <w:rsid w:val="00F1036F"/>
    <w:rsid w:val="00F11A73"/>
    <w:rsid w:val="00F11B1B"/>
    <w:rsid w:val="00F123E7"/>
    <w:rsid w:val="00F13E67"/>
    <w:rsid w:val="00F13EE8"/>
    <w:rsid w:val="00F14134"/>
    <w:rsid w:val="00F1422A"/>
    <w:rsid w:val="00F147A9"/>
    <w:rsid w:val="00F15093"/>
    <w:rsid w:val="00F155E2"/>
    <w:rsid w:val="00F15943"/>
    <w:rsid w:val="00F169A3"/>
    <w:rsid w:val="00F1765E"/>
    <w:rsid w:val="00F177EF"/>
    <w:rsid w:val="00F1785E"/>
    <w:rsid w:val="00F17D30"/>
    <w:rsid w:val="00F206FA"/>
    <w:rsid w:val="00F20A48"/>
    <w:rsid w:val="00F20D01"/>
    <w:rsid w:val="00F22854"/>
    <w:rsid w:val="00F22E29"/>
    <w:rsid w:val="00F22EAB"/>
    <w:rsid w:val="00F23CF0"/>
    <w:rsid w:val="00F248E4"/>
    <w:rsid w:val="00F24F2B"/>
    <w:rsid w:val="00F26195"/>
    <w:rsid w:val="00F26C80"/>
    <w:rsid w:val="00F276EE"/>
    <w:rsid w:val="00F27C98"/>
    <w:rsid w:val="00F27DCC"/>
    <w:rsid w:val="00F31218"/>
    <w:rsid w:val="00F31AF6"/>
    <w:rsid w:val="00F31FFF"/>
    <w:rsid w:val="00F326BC"/>
    <w:rsid w:val="00F33408"/>
    <w:rsid w:val="00F33514"/>
    <w:rsid w:val="00F341CE"/>
    <w:rsid w:val="00F3471D"/>
    <w:rsid w:val="00F34DA2"/>
    <w:rsid w:val="00F351A6"/>
    <w:rsid w:val="00F35933"/>
    <w:rsid w:val="00F371E6"/>
    <w:rsid w:val="00F373FA"/>
    <w:rsid w:val="00F37626"/>
    <w:rsid w:val="00F37D03"/>
    <w:rsid w:val="00F40396"/>
    <w:rsid w:val="00F405F3"/>
    <w:rsid w:val="00F40A0D"/>
    <w:rsid w:val="00F40CC1"/>
    <w:rsid w:val="00F41829"/>
    <w:rsid w:val="00F4192F"/>
    <w:rsid w:val="00F41CC9"/>
    <w:rsid w:val="00F41F9B"/>
    <w:rsid w:val="00F4267D"/>
    <w:rsid w:val="00F42840"/>
    <w:rsid w:val="00F43F0C"/>
    <w:rsid w:val="00F444AF"/>
    <w:rsid w:val="00F445F5"/>
    <w:rsid w:val="00F44E5D"/>
    <w:rsid w:val="00F4506F"/>
    <w:rsid w:val="00F46E96"/>
    <w:rsid w:val="00F472AB"/>
    <w:rsid w:val="00F476E1"/>
    <w:rsid w:val="00F47EE4"/>
    <w:rsid w:val="00F50B6C"/>
    <w:rsid w:val="00F50F02"/>
    <w:rsid w:val="00F514BA"/>
    <w:rsid w:val="00F51ADB"/>
    <w:rsid w:val="00F52A2D"/>
    <w:rsid w:val="00F52B15"/>
    <w:rsid w:val="00F52F46"/>
    <w:rsid w:val="00F53D75"/>
    <w:rsid w:val="00F53F2A"/>
    <w:rsid w:val="00F54826"/>
    <w:rsid w:val="00F54AF5"/>
    <w:rsid w:val="00F553CC"/>
    <w:rsid w:val="00F5587F"/>
    <w:rsid w:val="00F55CA1"/>
    <w:rsid w:val="00F55CD6"/>
    <w:rsid w:val="00F55D5C"/>
    <w:rsid w:val="00F57121"/>
    <w:rsid w:val="00F575DD"/>
    <w:rsid w:val="00F577EB"/>
    <w:rsid w:val="00F62A0B"/>
    <w:rsid w:val="00F62BE0"/>
    <w:rsid w:val="00F62F00"/>
    <w:rsid w:val="00F63841"/>
    <w:rsid w:val="00F6433F"/>
    <w:rsid w:val="00F6508B"/>
    <w:rsid w:val="00F66136"/>
    <w:rsid w:val="00F6621E"/>
    <w:rsid w:val="00F667E7"/>
    <w:rsid w:val="00F66E45"/>
    <w:rsid w:val="00F67064"/>
    <w:rsid w:val="00F67B16"/>
    <w:rsid w:val="00F7088B"/>
    <w:rsid w:val="00F709EF"/>
    <w:rsid w:val="00F70F0D"/>
    <w:rsid w:val="00F71542"/>
    <w:rsid w:val="00F71BF7"/>
    <w:rsid w:val="00F72186"/>
    <w:rsid w:val="00F72D35"/>
    <w:rsid w:val="00F7383B"/>
    <w:rsid w:val="00F738EB"/>
    <w:rsid w:val="00F73F76"/>
    <w:rsid w:val="00F75A07"/>
    <w:rsid w:val="00F75F17"/>
    <w:rsid w:val="00F81BEF"/>
    <w:rsid w:val="00F82200"/>
    <w:rsid w:val="00F8221D"/>
    <w:rsid w:val="00F836DE"/>
    <w:rsid w:val="00F8483F"/>
    <w:rsid w:val="00F85276"/>
    <w:rsid w:val="00F865B6"/>
    <w:rsid w:val="00F86A48"/>
    <w:rsid w:val="00F87084"/>
    <w:rsid w:val="00F87702"/>
    <w:rsid w:val="00F910DB"/>
    <w:rsid w:val="00F91900"/>
    <w:rsid w:val="00F92EA8"/>
    <w:rsid w:val="00F92FA0"/>
    <w:rsid w:val="00F93075"/>
    <w:rsid w:val="00F9311E"/>
    <w:rsid w:val="00F9423F"/>
    <w:rsid w:val="00F9426D"/>
    <w:rsid w:val="00F94476"/>
    <w:rsid w:val="00F94FE5"/>
    <w:rsid w:val="00F951FC"/>
    <w:rsid w:val="00F95436"/>
    <w:rsid w:val="00F95BDA"/>
    <w:rsid w:val="00F96FE5"/>
    <w:rsid w:val="00F97140"/>
    <w:rsid w:val="00F97AB5"/>
    <w:rsid w:val="00F97AFF"/>
    <w:rsid w:val="00FA027C"/>
    <w:rsid w:val="00FA0B14"/>
    <w:rsid w:val="00FA1210"/>
    <w:rsid w:val="00FA2346"/>
    <w:rsid w:val="00FA2824"/>
    <w:rsid w:val="00FA2933"/>
    <w:rsid w:val="00FA2B90"/>
    <w:rsid w:val="00FA2F62"/>
    <w:rsid w:val="00FA306C"/>
    <w:rsid w:val="00FA30F9"/>
    <w:rsid w:val="00FA344F"/>
    <w:rsid w:val="00FA34BB"/>
    <w:rsid w:val="00FA397D"/>
    <w:rsid w:val="00FA39EC"/>
    <w:rsid w:val="00FA3C77"/>
    <w:rsid w:val="00FA3E2C"/>
    <w:rsid w:val="00FA49CE"/>
    <w:rsid w:val="00FA5186"/>
    <w:rsid w:val="00FA5317"/>
    <w:rsid w:val="00FA58D0"/>
    <w:rsid w:val="00FA5EF6"/>
    <w:rsid w:val="00FA61CB"/>
    <w:rsid w:val="00FA65C6"/>
    <w:rsid w:val="00FA66D5"/>
    <w:rsid w:val="00FA71D5"/>
    <w:rsid w:val="00FA71E4"/>
    <w:rsid w:val="00FA7381"/>
    <w:rsid w:val="00FB0000"/>
    <w:rsid w:val="00FB0C12"/>
    <w:rsid w:val="00FB1149"/>
    <w:rsid w:val="00FB1AD4"/>
    <w:rsid w:val="00FB1FCA"/>
    <w:rsid w:val="00FB228C"/>
    <w:rsid w:val="00FB317A"/>
    <w:rsid w:val="00FB33D7"/>
    <w:rsid w:val="00FB4131"/>
    <w:rsid w:val="00FB4167"/>
    <w:rsid w:val="00FB477E"/>
    <w:rsid w:val="00FB4E2D"/>
    <w:rsid w:val="00FB530D"/>
    <w:rsid w:val="00FB5B5A"/>
    <w:rsid w:val="00FB5E59"/>
    <w:rsid w:val="00FB6439"/>
    <w:rsid w:val="00FB6906"/>
    <w:rsid w:val="00FB7B55"/>
    <w:rsid w:val="00FC03E2"/>
    <w:rsid w:val="00FC0442"/>
    <w:rsid w:val="00FC0DB4"/>
    <w:rsid w:val="00FC15D9"/>
    <w:rsid w:val="00FC1EAD"/>
    <w:rsid w:val="00FC1ED7"/>
    <w:rsid w:val="00FC25EA"/>
    <w:rsid w:val="00FC2844"/>
    <w:rsid w:val="00FC2D57"/>
    <w:rsid w:val="00FC3A4F"/>
    <w:rsid w:val="00FC3A91"/>
    <w:rsid w:val="00FC3AB3"/>
    <w:rsid w:val="00FC3CD5"/>
    <w:rsid w:val="00FC3F96"/>
    <w:rsid w:val="00FC406B"/>
    <w:rsid w:val="00FC5E9A"/>
    <w:rsid w:val="00FC5F03"/>
    <w:rsid w:val="00FC74A4"/>
    <w:rsid w:val="00FD0603"/>
    <w:rsid w:val="00FD0636"/>
    <w:rsid w:val="00FD09E7"/>
    <w:rsid w:val="00FD0C31"/>
    <w:rsid w:val="00FD0EC6"/>
    <w:rsid w:val="00FD1723"/>
    <w:rsid w:val="00FD1FED"/>
    <w:rsid w:val="00FD20C8"/>
    <w:rsid w:val="00FD273E"/>
    <w:rsid w:val="00FD28AF"/>
    <w:rsid w:val="00FD2905"/>
    <w:rsid w:val="00FD2A99"/>
    <w:rsid w:val="00FD2E0A"/>
    <w:rsid w:val="00FD34AA"/>
    <w:rsid w:val="00FD3755"/>
    <w:rsid w:val="00FD37F7"/>
    <w:rsid w:val="00FD394B"/>
    <w:rsid w:val="00FD39E0"/>
    <w:rsid w:val="00FD3D26"/>
    <w:rsid w:val="00FD3E58"/>
    <w:rsid w:val="00FD429B"/>
    <w:rsid w:val="00FD47D4"/>
    <w:rsid w:val="00FD4BF6"/>
    <w:rsid w:val="00FD5046"/>
    <w:rsid w:val="00FD51E4"/>
    <w:rsid w:val="00FD556B"/>
    <w:rsid w:val="00FD5CCD"/>
    <w:rsid w:val="00FD65B4"/>
    <w:rsid w:val="00FD65D6"/>
    <w:rsid w:val="00FD737D"/>
    <w:rsid w:val="00FD7ADD"/>
    <w:rsid w:val="00FE0557"/>
    <w:rsid w:val="00FE17F9"/>
    <w:rsid w:val="00FE1B75"/>
    <w:rsid w:val="00FE202E"/>
    <w:rsid w:val="00FE22B0"/>
    <w:rsid w:val="00FE22B4"/>
    <w:rsid w:val="00FE2479"/>
    <w:rsid w:val="00FE27A8"/>
    <w:rsid w:val="00FE2A5A"/>
    <w:rsid w:val="00FE34B5"/>
    <w:rsid w:val="00FE4E48"/>
    <w:rsid w:val="00FE5127"/>
    <w:rsid w:val="00FE52EA"/>
    <w:rsid w:val="00FE622C"/>
    <w:rsid w:val="00FE6A0E"/>
    <w:rsid w:val="00FE75C3"/>
    <w:rsid w:val="00FE766A"/>
    <w:rsid w:val="00FE78C4"/>
    <w:rsid w:val="00FF020F"/>
    <w:rsid w:val="00FF1001"/>
    <w:rsid w:val="00FF3BED"/>
    <w:rsid w:val="00FF41C9"/>
    <w:rsid w:val="00FF5BBB"/>
    <w:rsid w:val="00FF5BC6"/>
    <w:rsid w:val="00FF73AB"/>
    <w:rsid w:val="00FF77E7"/>
    <w:rsid w:val="00FF79A9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DB5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Normal"/>
    <w:next w:val="Normal"/>
    <w:link w:val="Heading1Char1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977455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977455"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Normal"/>
    <w:link w:val="ListParagraphChar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Normal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42C1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42548F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clear" w:pos="6095"/>
        <w:tab w:val="num" w:pos="0"/>
        <w:tab w:val="num" w:pos="567"/>
      </w:tabs>
      <w:ind w:left="0"/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270A85"/>
    <w:rPr>
      <w:color w:val="0563C1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出段落1 Char,¥¡¡¡¡ì¬º¥¹¥È¶ÎÂä Char,ÁÐ³ö¶ÎÂä Char,列表段落1 Char,—ño’i—Ž Char,¥ê¥¹¥È¶ÎÂä Char,1st level - Bullet List Paragraph Char,목록 Char,列 Char"/>
    <w:basedOn w:val="DefaultParagraphFont"/>
    <w:link w:val="ListParagraph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TableGrid">
    <w:name w:val="Table Grid"/>
    <w:basedOn w:val="TableNormal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DefaultParagraphFont"/>
    <w:rsid w:val="00AC25AE"/>
  </w:style>
  <w:style w:type="paragraph" w:styleId="NormalWeb">
    <w:name w:val="Normal (Web)"/>
    <w:basedOn w:val="Normal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List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List">
    <w:name w:val="List"/>
    <w:basedOn w:val="Normal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Emphasis">
    <w:name w:val="Emphasis"/>
    <w:uiPriority w:val="20"/>
    <w:qFormat/>
    <w:rsid w:val="003A6B54"/>
    <w:rPr>
      <w:i/>
      <w:iCs/>
    </w:rPr>
  </w:style>
  <w:style w:type="table" w:customStyle="1" w:styleId="1">
    <w:name w:val="网格型1"/>
    <w:basedOn w:val="TableNormal"/>
    <w:next w:val="TableGrid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F58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Normal"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List3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Normal"/>
    <w:link w:val="TAHCar"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Normal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Normal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Normal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BodyText">
    <w:name w:val="Body Text"/>
    <w:basedOn w:val="Normal"/>
    <w:link w:val="BodyTextChar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1301D"/>
  </w:style>
  <w:style w:type="paragraph" w:customStyle="1" w:styleId="Comments">
    <w:name w:val="Comments"/>
    <w:basedOn w:val="Normal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styleId="BodyText2">
    <w:name w:val="Body Text 2"/>
    <w:basedOn w:val="Normal"/>
    <w:link w:val="BodyText2Char"/>
    <w:uiPriority w:val="99"/>
    <w:unhideWhenUsed/>
    <w:rsid w:val="004F1C78"/>
    <w:pPr>
      <w:spacing w:before="156" w:after="156"/>
    </w:pPr>
    <w:rPr>
      <w:i/>
      <w:iCs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99"/>
    <w:rsid w:val="004F1C78"/>
    <w:rPr>
      <w:rFonts w:ascii="Times New Roman" w:eastAsia="Times New Roman" w:hAnsi="Times New Roman"/>
      <w:i/>
      <w:iCs/>
      <w:sz w:val="20"/>
      <w:lang w:eastAsia="ja-JP"/>
    </w:rPr>
  </w:style>
  <w:style w:type="paragraph" w:customStyle="1" w:styleId="Default">
    <w:name w:val="Default"/>
    <w:qFormat/>
    <w:rsid w:val="00DB26AA"/>
    <w:pPr>
      <w:autoSpaceDE w:val="0"/>
      <w:autoSpaceDN w:val="0"/>
      <w:adjustRightInd w:val="0"/>
      <w:spacing w:after="160" w:line="259" w:lineRule="auto"/>
    </w:pPr>
    <w:rPr>
      <w:rFonts w:ascii="Times New Roman" w:eastAsia="SimSun" w:hAnsi="Times New Roman" w:cs="Times New Roman"/>
      <w:color w:val="000000"/>
      <w:kern w:val="0"/>
      <w:sz w:val="24"/>
      <w:szCs w:val="24"/>
    </w:rPr>
  </w:style>
  <w:style w:type="character" w:customStyle="1" w:styleId="3">
    <w:name w:val="列表段落 字符3"/>
    <w:aliases w:val="- Bullets 字符2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,Paragrafo elenco 字符"/>
    <w:uiPriority w:val="34"/>
    <w:qFormat/>
    <w:locked/>
    <w:rsid w:val="000F7174"/>
    <w:rPr>
      <w:rFonts w:ascii="Calibri" w:eastAsia="Calibri" w:hAnsi="Calibri"/>
      <w:sz w:val="22"/>
      <w:szCs w:val="22"/>
      <w:lang w:eastAsia="en-US"/>
    </w:rPr>
  </w:style>
  <w:style w:type="table" w:styleId="TableClassic1">
    <w:name w:val="Table Classic 1"/>
    <w:basedOn w:val="TableNormal"/>
    <w:rsid w:val="003A1269"/>
    <w:pPr>
      <w:spacing w:after="180"/>
    </w:pPr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2067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3265">
          <w:marLeft w:val="113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238">
          <w:marLeft w:val="132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25">
          <w:marLeft w:val="113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7478">
          <w:marLeft w:val="132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7240">
          <w:marLeft w:val="132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2332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529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567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53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14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2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732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54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2840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518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91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897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40169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69017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9824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03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C0E7-668C-4AB4-A54E-1ACA95BE82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NEC</vt:lpstr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NEC</dc:creator>
  <cp:keywords/>
  <dc:description/>
  <cp:lastModifiedBy>Hans van der Veen</cp:lastModifiedBy>
  <cp:revision>29</cp:revision>
  <dcterms:created xsi:type="dcterms:W3CDTF">2024-07-25T07:59:00Z</dcterms:created>
  <dcterms:modified xsi:type="dcterms:W3CDTF">2025-03-03T15:06:00Z</dcterms:modified>
</cp:coreProperties>
</file>